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1835" w14:textId="77777777" w:rsidR="007165DD" w:rsidRDefault="007165DD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  <w:bookmarkStart w:id="0" w:name="_Hlk146109851"/>
      <w:r>
        <w:rPr>
          <w:rFonts w:ascii="Times New Roman" w:hAnsi="Times New Roman"/>
          <w:bCs/>
          <w:caps/>
        </w:rPr>
        <w:t>Приложение к основной</w:t>
      </w:r>
    </w:p>
    <w:p w14:paraId="72F0917A" w14:textId="77777777" w:rsidR="007165DD" w:rsidRDefault="007165DD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образовательной программе</w:t>
      </w:r>
    </w:p>
    <w:p w14:paraId="1209E8A3" w14:textId="77777777" w:rsidR="007165DD" w:rsidRDefault="007165DD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основного общего образования</w:t>
      </w:r>
    </w:p>
    <w:p w14:paraId="212E7DAC" w14:textId="7AA8CC1D" w:rsidR="007165DD" w:rsidRDefault="007165DD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МКОУ СОШИ №16</w:t>
      </w:r>
    </w:p>
    <w:p w14:paraId="38AB65C1" w14:textId="226B6246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0CA5E403" w14:textId="5328ECA1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640AB666" w14:textId="0A046610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65CC22B7" w14:textId="635CBB71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778FCCA4" w14:textId="62AAB3AD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49BBD6AE" w14:textId="46279B17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78759EF0" w14:textId="535F585E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0BCDFFAB" w14:textId="78D5FDB6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447330F8" w14:textId="122A6BB2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007237BA" w14:textId="38D0868E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32C6C0F7" w14:textId="77777777" w:rsidR="00940BF2" w:rsidRDefault="00940BF2" w:rsidP="007165DD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hAnsi="Times New Roman"/>
          <w:bCs/>
          <w:caps/>
        </w:rPr>
      </w:pPr>
    </w:p>
    <w:p w14:paraId="0F97FBC4" w14:textId="77777777" w:rsidR="007165DD" w:rsidRDefault="007165DD" w:rsidP="007165DD">
      <w:pPr>
        <w:shd w:val="clear" w:color="auto" w:fill="FFFFFF"/>
        <w:spacing w:line="240" w:lineRule="atLeast"/>
        <w:jc w:val="right"/>
        <w:outlineLvl w:val="1"/>
        <w:rPr>
          <w:rFonts w:ascii="LiberationSerif" w:hAnsi="LiberationSerif"/>
          <w:b/>
          <w:bCs/>
          <w:caps/>
        </w:rPr>
      </w:pPr>
    </w:p>
    <w:p w14:paraId="54A23E3B" w14:textId="77777777" w:rsidR="007165DD" w:rsidRPr="00EC7F57" w:rsidRDefault="007165DD" w:rsidP="007165DD">
      <w:pPr>
        <w:shd w:val="clear" w:color="auto" w:fill="FFFFFF"/>
        <w:spacing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  <w:r w:rsidRPr="00EC7F57">
        <w:rPr>
          <w:rFonts w:ascii="LiberationSerif" w:hAnsi="LiberationSerif"/>
          <w:b/>
          <w:bCs/>
          <w:caps/>
        </w:rPr>
        <w:t>РАБОЧАЯ ПРОГРАММА</w:t>
      </w:r>
    </w:p>
    <w:p w14:paraId="6F3A47D4" w14:textId="77777777" w:rsidR="007165DD" w:rsidRPr="00EC7F57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  <w:r w:rsidRPr="00EC7F57">
        <w:rPr>
          <w:rFonts w:ascii="Times New Roman" w:hAnsi="Times New Roman"/>
          <w:szCs w:val="24"/>
        </w:rPr>
        <w:t>учебного предмета</w:t>
      </w:r>
    </w:p>
    <w:p w14:paraId="29E28D86" w14:textId="6B747AD8" w:rsidR="007165DD" w:rsidRPr="00EC7F57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  <w:r w:rsidRPr="00EC7F5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Информатика</w:t>
      </w:r>
      <w:r w:rsidRPr="00EC7F57">
        <w:rPr>
          <w:rFonts w:ascii="Times New Roman" w:hAnsi="Times New Roman"/>
          <w:szCs w:val="24"/>
        </w:rPr>
        <w:t>»</w:t>
      </w:r>
    </w:p>
    <w:p w14:paraId="735C0ABE" w14:textId="1436409F" w:rsidR="007165DD" w:rsidRPr="00EC7F57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  <w:r w:rsidRPr="00EC7F57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>7-9</w:t>
      </w:r>
      <w:r w:rsidRPr="00EC7F57">
        <w:rPr>
          <w:rFonts w:ascii="Times New Roman" w:hAnsi="Times New Roman"/>
          <w:szCs w:val="24"/>
        </w:rPr>
        <w:t xml:space="preserve"> класса </w:t>
      </w:r>
      <w:r>
        <w:rPr>
          <w:rFonts w:ascii="Times New Roman" w:hAnsi="Times New Roman"/>
          <w:szCs w:val="24"/>
        </w:rPr>
        <w:t>основного</w:t>
      </w:r>
      <w:r w:rsidRPr="00EC7F57">
        <w:rPr>
          <w:rFonts w:ascii="Times New Roman" w:hAnsi="Times New Roman"/>
          <w:szCs w:val="24"/>
        </w:rPr>
        <w:t xml:space="preserve"> общего образования</w:t>
      </w:r>
    </w:p>
    <w:p w14:paraId="2D151CA7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1DF8EF70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72065B13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78E0DB5D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654C7B8A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422C479B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37C3E36B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7E527CAC" w14:textId="77777777" w:rsidR="00940BF2" w:rsidRPr="00B90D31" w:rsidRDefault="00940BF2" w:rsidP="00940BF2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color w:val="000000"/>
          <w:sz w:val="36"/>
          <w:szCs w:val="36"/>
          <w:lang w:eastAsia="en-US"/>
        </w:rPr>
      </w:pPr>
      <w:bookmarkStart w:id="1" w:name="_GoBack"/>
      <w:r w:rsidRPr="00B90D31">
        <w:rPr>
          <w:rFonts w:ascii="Times New Roman" w:eastAsiaTheme="minorHAnsi" w:hAnsi="Times New Roman"/>
          <w:color w:val="000000"/>
          <w:szCs w:val="24"/>
          <w:lang w:eastAsia="en-US"/>
        </w:rPr>
        <w:t>Составитель:</w:t>
      </w:r>
    </w:p>
    <w:p w14:paraId="3D85BF6E" w14:textId="22E09B2F" w:rsidR="00940BF2" w:rsidRPr="00B90D31" w:rsidRDefault="00940BF2" w:rsidP="00940BF2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B90D3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учитель 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информатики</w:t>
      </w:r>
    </w:p>
    <w:p w14:paraId="0365637B" w14:textId="0A6428B6" w:rsidR="007165DD" w:rsidRDefault="00940BF2" w:rsidP="00940BF2">
      <w:pPr>
        <w:shd w:val="clear" w:color="auto" w:fill="FFFFFF"/>
        <w:ind w:firstLine="227"/>
        <w:jc w:val="right"/>
        <w:rPr>
          <w:rFonts w:ascii="Times New Roman" w:hAnsi="Times New Roman"/>
          <w:szCs w:val="24"/>
        </w:rPr>
      </w:pPr>
      <w:r w:rsidRPr="00B90D31">
        <w:rPr>
          <w:rFonts w:ascii="Times New Roman" w:eastAsiaTheme="minorHAnsi" w:hAnsi="Times New Roman"/>
          <w:color w:val="000000"/>
          <w:szCs w:val="24"/>
          <w:lang w:eastAsia="en-US"/>
        </w:rPr>
        <w:t>МКОУ СОШИ №1</w:t>
      </w:r>
      <w:r w:rsidRPr="00B90D3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6</w:t>
      </w:r>
    </w:p>
    <w:bookmarkEnd w:id="1"/>
    <w:p w14:paraId="63A6230C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779B7A7E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22B72CA3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68381C3D" w14:textId="77777777" w:rsidR="007165DD" w:rsidRDefault="007165DD" w:rsidP="007165DD">
      <w:pPr>
        <w:shd w:val="clear" w:color="auto" w:fill="FFFFFF"/>
        <w:ind w:firstLine="227"/>
        <w:jc w:val="center"/>
        <w:rPr>
          <w:rFonts w:ascii="Times New Roman" w:hAnsi="Times New Roman"/>
          <w:szCs w:val="24"/>
        </w:rPr>
      </w:pPr>
    </w:p>
    <w:p w14:paraId="4BA044C0" w14:textId="77777777" w:rsidR="007165DD" w:rsidRDefault="007165DD" w:rsidP="007165DD">
      <w:pPr>
        <w:ind w:firstLine="227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13C931D8" w14:textId="77777777" w:rsidR="007165DD" w:rsidRDefault="007165DD" w:rsidP="007165DD">
      <w:pPr>
        <w:ind w:firstLine="227"/>
        <w:jc w:val="center"/>
        <w:rPr>
          <w:rFonts w:ascii="Times New Roman" w:hAnsi="Times New Roman"/>
          <w:b/>
          <w:bCs/>
          <w:color w:val="000000"/>
          <w:szCs w:val="24"/>
        </w:rPr>
      </w:pPr>
    </w:p>
    <w:bookmarkEnd w:id="0"/>
    <w:p w14:paraId="156F243C" w14:textId="2140F671" w:rsidR="00ED0B11" w:rsidRPr="0078140D" w:rsidRDefault="007165DD" w:rsidP="00ED0B11">
      <w:pPr>
        <w:jc w:val="center"/>
        <w:rPr>
          <w:rFonts w:ascii="Times New Roman" w:hAnsi="Times New Roman"/>
          <w:b/>
          <w:bCs/>
          <w:color w:val="000000"/>
        </w:rPr>
      </w:pPr>
      <w:r w:rsidRPr="0078140D">
        <w:rPr>
          <w:rFonts w:ascii="Times New Roman" w:hAnsi="Times New Roman"/>
          <w:b/>
          <w:bCs/>
          <w:color w:val="000000"/>
        </w:rPr>
        <w:lastRenderedPageBreak/>
        <w:t>ПЛАНИРУЕМЫЕ РЕЗУЛЬТАТЫ УЧЕБНОГО ПРЕДМЕТА «</w:t>
      </w:r>
      <w:r>
        <w:rPr>
          <w:rFonts w:ascii="Times New Roman" w:hAnsi="Times New Roman"/>
          <w:b/>
          <w:bCs/>
          <w:color w:val="000000"/>
        </w:rPr>
        <w:t>ИНФОРМАТИКА</w:t>
      </w:r>
      <w:r w:rsidRPr="0078140D">
        <w:rPr>
          <w:rFonts w:ascii="Times New Roman" w:hAnsi="Times New Roman"/>
          <w:b/>
          <w:bCs/>
          <w:color w:val="000000"/>
        </w:rPr>
        <w:t>»</w:t>
      </w:r>
    </w:p>
    <w:p w14:paraId="63CDCFE0" w14:textId="77777777" w:rsidR="00372D30" w:rsidRPr="00372D30" w:rsidRDefault="00372D30" w:rsidP="00372D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72D30">
        <w:rPr>
          <w:rFonts w:ascii="Times New Roman" w:eastAsia="Calibri" w:hAnsi="Times New Roman"/>
          <w:b/>
          <w:szCs w:val="24"/>
          <w:lang w:eastAsia="en-US"/>
        </w:rPr>
        <w:tab/>
        <w:t>Личностные результаты:</w:t>
      </w:r>
    </w:p>
    <w:p w14:paraId="69AC9DCD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E2EA654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14:paraId="7EAFAAB8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-развитие осознанного и ответственного отношения к собственным поступкам;</w:t>
      </w:r>
    </w:p>
    <w:p w14:paraId="34355C9D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7E2ED1F7" w14:textId="77777777" w:rsidR="00372D30" w:rsidRPr="00372D30" w:rsidRDefault="00372D30" w:rsidP="00372D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72D30">
        <w:rPr>
          <w:rFonts w:ascii="Times New Roman" w:eastAsia="Calibri" w:hAnsi="Times New Roman"/>
          <w:b/>
          <w:szCs w:val="24"/>
          <w:lang w:eastAsia="en-US"/>
        </w:rPr>
        <w:tab/>
        <w:t>Метапредметные результаты:</w:t>
      </w:r>
    </w:p>
    <w:p w14:paraId="6539F640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BA8E976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A114982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43DBA99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14:paraId="6F2C4629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-смысловое чтение;</w:t>
      </w:r>
    </w:p>
    <w:p w14:paraId="108C9725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осознанно использовать речевые средства в соответствии с задачей коммуникации; владение устной и письменной речью;</w:t>
      </w:r>
    </w:p>
    <w:p w14:paraId="7C8F30D8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-формирование и развитие компетентности в области использования информационно-коммуникационных технологий.</w:t>
      </w:r>
    </w:p>
    <w:p w14:paraId="1C51B679" w14:textId="61C01FAE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 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372D30">
        <w:rPr>
          <w:rFonts w:ascii="Times New Roman" w:eastAsia="Calibri" w:hAnsi="Times New Roman"/>
          <w:szCs w:val="24"/>
          <w:lang w:eastAsia="en-US"/>
        </w:rPr>
        <w:t>общепредметных</w:t>
      </w:r>
      <w:proofErr w:type="spellEnd"/>
      <w:r w:rsidRPr="00372D30">
        <w:rPr>
          <w:rFonts w:ascii="Times New Roman" w:eastAsia="Calibri" w:hAnsi="Times New Roman"/>
          <w:szCs w:val="24"/>
          <w:lang w:eastAsia="en-US"/>
        </w:rPr>
        <w:t xml:space="preserve"> понятий как «объект», «система», «модель», «алгоритм», «исполнитель» и др.;</w:t>
      </w:r>
    </w:p>
    <w:p w14:paraId="05D1F7EF" w14:textId="79583AA8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-владение основными </w:t>
      </w:r>
      <w:proofErr w:type="spellStart"/>
      <w:r w:rsidRPr="00372D30">
        <w:rPr>
          <w:rFonts w:ascii="Times New Roman" w:eastAsia="Calibri" w:hAnsi="Times New Roman"/>
          <w:szCs w:val="24"/>
          <w:lang w:eastAsia="en-US"/>
        </w:rPr>
        <w:t>общеучебными</w:t>
      </w:r>
      <w:proofErr w:type="spellEnd"/>
      <w:r w:rsidRPr="00372D30">
        <w:rPr>
          <w:rFonts w:ascii="Times New Roman" w:eastAsia="Calibri" w:hAnsi="Times New Roman"/>
          <w:szCs w:val="24"/>
          <w:lang w:eastAsia="en-US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372D30">
        <w:rPr>
          <w:rFonts w:ascii="Times New Roman" w:eastAsia="Calibri" w:hAnsi="Times New Roman"/>
          <w:szCs w:val="24"/>
          <w:lang w:eastAsia="en-US"/>
        </w:rPr>
        <w:t>сериации</w:t>
      </w:r>
      <w:proofErr w:type="spellEnd"/>
      <w:r w:rsidRPr="00372D30">
        <w:rPr>
          <w:rFonts w:ascii="Times New Roman" w:eastAsia="Calibri" w:hAnsi="Times New Roman"/>
          <w:szCs w:val="24"/>
          <w:lang w:eastAsia="en-US"/>
        </w:rPr>
        <w:t xml:space="preserve"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14:paraId="6321333C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 оценка - осознание учащимся того, насколько качественно им решена учебно-познавательная задача; </w:t>
      </w:r>
    </w:p>
    <w:p w14:paraId="0BB77378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</w:t>
      </w:r>
      <w:r w:rsidRPr="00372D30">
        <w:rPr>
          <w:rFonts w:ascii="Times New Roman" w:eastAsia="Calibri" w:hAnsi="Times New Roman"/>
          <w:szCs w:val="24"/>
          <w:lang w:eastAsia="en-US"/>
        </w:rPr>
        <w:lastRenderedPageBreak/>
        <w:t>проблем творческого и поискового характера;</w:t>
      </w:r>
    </w:p>
    <w:p w14:paraId="17D580F0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од-ной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74C02F75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372D30">
        <w:rPr>
          <w:rFonts w:ascii="Times New Roman" w:eastAsia="Calibri" w:hAnsi="Times New Roman"/>
          <w:szCs w:val="24"/>
          <w:lang w:eastAsia="en-US"/>
        </w:rPr>
        <w:t>гипретекстом</w:t>
      </w:r>
      <w:proofErr w:type="spellEnd"/>
      <w:r w:rsidRPr="00372D30">
        <w:rPr>
          <w:rFonts w:ascii="Times New Roman" w:eastAsia="Calibri" w:hAnsi="Times New Roman"/>
          <w:szCs w:val="24"/>
          <w:lang w:eastAsia="en-US"/>
        </w:rPr>
        <w:t xml:space="preserve"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14:paraId="0BE98528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-опыт принятия решений и управления объектами (исполнителями) с помощью составленных для них алгоритмов (программ); </w:t>
      </w:r>
    </w:p>
    <w:p w14:paraId="18A60781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-владение базовыми навыками исследовательской деятельности, проведения виртуальных экспериментов; владение способами и </w:t>
      </w:r>
      <w:proofErr w:type="gramStart"/>
      <w:r w:rsidRPr="00372D30">
        <w:rPr>
          <w:rFonts w:ascii="Times New Roman" w:eastAsia="Calibri" w:hAnsi="Times New Roman"/>
          <w:szCs w:val="24"/>
          <w:lang w:eastAsia="en-US"/>
        </w:rPr>
        <w:t>метода-ми</w:t>
      </w:r>
      <w:proofErr w:type="gramEnd"/>
      <w:r w:rsidRPr="00372D30">
        <w:rPr>
          <w:rFonts w:ascii="Times New Roman" w:eastAsia="Calibri" w:hAnsi="Times New Roman"/>
          <w:szCs w:val="24"/>
          <w:lang w:eastAsia="en-US"/>
        </w:rPr>
        <w:t xml:space="preserve"> освоения новых инструментальных средств;</w:t>
      </w:r>
    </w:p>
    <w:p w14:paraId="347AADA4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14:paraId="616434E2" w14:textId="77777777" w:rsidR="00372D30" w:rsidRPr="00372D30" w:rsidRDefault="00372D30" w:rsidP="00372D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72D30">
        <w:rPr>
          <w:rFonts w:ascii="Times New Roman" w:eastAsia="Calibri" w:hAnsi="Times New Roman"/>
          <w:b/>
          <w:szCs w:val="24"/>
          <w:lang w:eastAsia="en-US"/>
        </w:rPr>
        <w:tab/>
        <w:t xml:space="preserve">Предметные результаты: </w:t>
      </w:r>
    </w:p>
    <w:p w14:paraId="5C4DA6CE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14:paraId="2A050B79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 xml:space="preserve">-умение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14:paraId="1E95E43F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кодировать и декодировать тексты при известной кодовой таблице;</w:t>
      </w:r>
    </w:p>
    <w:p w14:paraId="7761FCB5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052891F6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использовать логические значения, операции и выражения с ними;</w:t>
      </w:r>
    </w:p>
    <w:p w14:paraId="0074348E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0510E92E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создавать и выполнять программы для решения несложных алгоритмических задач в выбранной среде программирования;</w:t>
      </w:r>
    </w:p>
    <w:p w14:paraId="74CE4906" w14:textId="77777777" w:rsidR="00372D30" w:rsidRPr="00372D30" w:rsidRDefault="00372D30" w:rsidP="00372D30">
      <w:pPr>
        <w:widowControl w:val="0"/>
        <w:tabs>
          <w:tab w:val="left" w:pos="6123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72D30">
        <w:rPr>
          <w:rFonts w:ascii="Times New Roman" w:eastAsia="Calibri" w:hAnsi="Times New Roman"/>
          <w:szCs w:val="24"/>
          <w:lang w:eastAsia="en-US"/>
        </w:rPr>
        <w:t>-умение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14:paraId="28D4632D" w14:textId="77777777" w:rsidR="00372D30" w:rsidRDefault="00372D30" w:rsidP="00372D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1"/>
          <w:szCs w:val="24"/>
          <w:lang w:eastAsia="en-US" w:bidi="hi-IN"/>
        </w:rPr>
      </w:pPr>
      <w:r w:rsidRPr="00372D30">
        <w:rPr>
          <w:rFonts w:ascii="Times New Roman" w:eastAsia="Calibri" w:hAnsi="Times New Roman"/>
          <w:kern w:val="1"/>
          <w:szCs w:val="24"/>
          <w:lang w:eastAsia="en-US" w:bidi="hi-IN"/>
        </w:rPr>
        <w:t>-навыки выбора способа представления данных в зависимости от постановленной задачи.</w:t>
      </w:r>
    </w:p>
    <w:p w14:paraId="76ED7077" w14:textId="77777777" w:rsidR="00EA43C1" w:rsidRDefault="00EA43C1" w:rsidP="00372D3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kern w:val="1"/>
          <w:szCs w:val="24"/>
          <w:lang w:eastAsia="hi-IN" w:bidi="hi-IN"/>
        </w:rPr>
      </w:pPr>
    </w:p>
    <w:p w14:paraId="70945FD7" w14:textId="77777777" w:rsidR="00BC7CD5" w:rsidRDefault="00BC7CD5" w:rsidP="00372D3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kern w:val="1"/>
          <w:szCs w:val="24"/>
          <w:lang w:eastAsia="hi-IN" w:bidi="hi-IN"/>
        </w:rPr>
      </w:pPr>
    </w:p>
    <w:p w14:paraId="7FCDFEFF" w14:textId="77777777" w:rsidR="00BC7CD5" w:rsidRPr="00372D30" w:rsidRDefault="00BC7CD5" w:rsidP="00372D3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kern w:val="1"/>
          <w:szCs w:val="24"/>
          <w:lang w:eastAsia="hi-IN" w:bidi="hi-IN"/>
        </w:rPr>
      </w:pPr>
    </w:p>
    <w:p w14:paraId="0E006B23" w14:textId="7FAFCEB3" w:rsidR="00EA43C1" w:rsidRPr="0078140D" w:rsidRDefault="007165DD" w:rsidP="00EA43C1">
      <w:pPr>
        <w:tabs>
          <w:tab w:val="left" w:pos="0"/>
        </w:tabs>
        <w:snapToGrid w:val="0"/>
        <w:jc w:val="center"/>
        <w:rPr>
          <w:rFonts w:ascii="Times New Roman" w:eastAsia="PragmaticaCondC" w:hAnsi="Times New Roman"/>
          <w:b/>
          <w:bCs/>
        </w:rPr>
      </w:pPr>
      <w:r w:rsidRPr="0078140D">
        <w:rPr>
          <w:rFonts w:ascii="Times New Roman" w:eastAsia="PragmaticaCondC" w:hAnsi="Times New Roman"/>
          <w:b/>
          <w:bCs/>
        </w:rPr>
        <w:lastRenderedPageBreak/>
        <w:t xml:space="preserve">СОДЕРЖАНИЕ </w:t>
      </w:r>
      <w:r w:rsidRPr="0078140D">
        <w:rPr>
          <w:rFonts w:ascii="Times New Roman" w:hAnsi="Times New Roman"/>
          <w:b/>
          <w:bCs/>
          <w:color w:val="000000"/>
        </w:rPr>
        <w:t>УЧЕБНОГО ПРЕДМЕТА «</w:t>
      </w:r>
      <w:r>
        <w:rPr>
          <w:rFonts w:ascii="Times New Roman" w:hAnsi="Times New Roman"/>
          <w:b/>
          <w:bCs/>
          <w:color w:val="000000"/>
        </w:rPr>
        <w:t>ИНФОРМАТИКА</w:t>
      </w:r>
      <w:r w:rsidRPr="0078140D">
        <w:rPr>
          <w:rFonts w:ascii="Times New Roman" w:hAnsi="Times New Roman"/>
          <w:b/>
          <w:bCs/>
          <w:color w:val="000000"/>
        </w:rPr>
        <w:t>»</w:t>
      </w:r>
    </w:p>
    <w:p w14:paraId="5211449B" w14:textId="0D140FBC" w:rsidR="000B65DF" w:rsidRDefault="000B65DF" w:rsidP="00372D30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 класс</w:t>
      </w:r>
    </w:p>
    <w:p w14:paraId="7B81C9F1" w14:textId="77777777" w:rsidR="000B65DF" w:rsidRPr="000B65DF" w:rsidRDefault="000B65DF" w:rsidP="000B65DF">
      <w:pPr>
        <w:ind w:firstLine="472"/>
        <w:jc w:val="both"/>
        <w:rPr>
          <w:rFonts w:ascii="Times New Roman" w:hAnsi="Times New Roman"/>
          <w:b/>
        </w:rPr>
      </w:pPr>
      <w:r w:rsidRPr="000B65DF">
        <w:rPr>
          <w:rFonts w:ascii="Times New Roman" w:hAnsi="Times New Roman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  <w:r>
        <w:rPr>
          <w:rFonts w:ascii="Times New Roman" w:hAnsi="Times New Roman"/>
        </w:rPr>
        <w:t xml:space="preserve">Хранение информации. Носители </w:t>
      </w:r>
      <w:r w:rsidRPr="000B65DF">
        <w:rPr>
          <w:rFonts w:ascii="Times New Roman" w:hAnsi="Times New Roman"/>
        </w:rPr>
        <w:t>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 xml:space="preserve">Передача информации. Источник, информационный канал, приёмник информации. Обработка информации. Обработка, связанная </w:t>
      </w:r>
      <w:r>
        <w:rPr>
          <w:rFonts w:ascii="Times New Roman" w:hAnsi="Times New Roman"/>
        </w:rPr>
        <w:t xml:space="preserve">с получением новой информации. </w:t>
      </w:r>
      <w:r w:rsidRPr="000B65DF">
        <w:rPr>
          <w:rFonts w:ascii="Times New Roman" w:hAnsi="Times New Roman"/>
        </w:rPr>
        <w:t>Обработка, связанная с изменением формы, но не изменяющая содержание информации. Поиск информации.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 xml:space="preserve">Правовые нормы использования программного обеспечения. 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Файл. Типы файлов. Каталог (директория). Файловая система.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  <w:r>
        <w:rPr>
          <w:rFonts w:ascii="Times New Roman" w:hAnsi="Times New Roman"/>
          <w:b/>
        </w:rPr>
        <w:t xml:space="preserve"> </w:t>
      </w:r>
      <w:r w:rsidRPr="000B65DF">
        <w:rPr>
          <w:rFonts w:ascii="Times New Roman" w:hAnsi="Times New Roman"/>
        </w:rPr>
        <w:t xml:space="preserve">Формирование </w:t>
      </w:r>
      <w:r>
        <w:rPr>
          <w:rFonts w:ascii="Times New Roman" w:hAnsi="Times New Roman"/>
        </w:rPr>
        <w:t>изображения на экране монитора.</w:t>
      </w:r>
      <w:r w:rsidRPr="000B65DF">
        <w:rPr>
          <w:rFonts w:ascii="Times New Roman" w:hAnsi="Times New Roman"/>
        </w:rPr>
        <w:t xml:space="preserve"> Компьютерное представление цвета.  Компьютерная г</w:t>
      </w:r>
      <w:r>
        <w:rPr>
          <w:rFonts w:ascii="Times New Roman" w:hAnsi="Times New Roman"/>
        </w:rPr>
        <w:t xml:space="preserve">рафика (растровая, векторная). </w:t>
      </w:r>
      <w:r w:rsidRPr="000B65DF">
        <w:rPr>
          <w:rFonts w:ascii="Times New Roman" w:hAnsi="Times New Roman"/>
        </w:rPr>
        <w:t>Инт</w:t>
      </w:r>
      <w:r>
        <w:rPr>
          <w:rFonts w:ascii="Times New Roman" w:hAnsi="Times New Roman"/>
        </w:rPr>
        <w:t xml:space="preserve">ерфейс графических редакторов. </w:t>
      </w:r>
      <w:r w:rsidRPr="000B65DF">
        <w:rPr>
          <w:rFonts w:ascii="Times New Roman" w:hAnsi="Times New Roman"/>
        </w:rPr>
        <w:t>Форматы графических файлов.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</w:t>
      </w:r>
      <w:r>
        <w:rPr>
          <w:rFonts w:ascii="Times New Roman" w:hAnsi="Times New Roman"/>
        </w:rPr>
        <w:t xml:space="preserve">ов, таблиц, диаграмм, формул и </w:t>
      </w:r>
      <w:r w:rsidRPr="000B65DF">
        <w:rPr>
          <w:rFonts w:ascii="Times New Roman" w:hAnsi="Times New Roman"/>
        </w:rPr>
        <w:t>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</w:t>
      </w:r>
      <w:r>
        <w:rPr>
          <w:rFonts w:ascii="Times New Roman" w:hAnsi="Times New Roman"/>
        </w:rPr>
        <w:t xml:space="preserve">хранение документа в различных </w:t>
      </w:r>
      <w:r w:rsidRPr="000B65DF">
        <w:rPr>
          <w:rFonts w:ascii="Times New Roman" w:hAnsi="Times New Roman"/>
        </w:rPr>
        <w:t>текстовых форматах.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Инструменты распознавания текстов и компьютерного перевода.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  <w:r>
        <w:rPr>
          <w:rFonts w:ascii="Times New Roman" w:hAnsi="Times New Roman"/>
        </w:rPr>
        <w:t xml:space="preserve"> </w:t>
      </w:r>
      <w:r w:rsidRPr="000B65DF">
        <w:rPr>
          <w:rFonts w:ascii="Times New Roman" w:hAnsi="Times New Roman"/>
        </w:rPr>
        <w:t>Понятие технологии мультимедиа и области её применения. Звук и видео как составляющие мультимедиа. Компьютерные презентации. Дизайн</w:t>
      </w:r>
      <w:r>
        <w:rPr>
          <w:rFonts w:ascii="Times New Roman" w:hAnsi="Times New Roman"/>
        </w:rPr>
        <w:t xml:space="preserve"> презентации и макеты слайдов. </w:t>
      </w:r>
      <w:r w:rsidRPr="000B65DF">
        <w:rPr>
          <w:rFonts w:ascii="Times New Roman" w:hAnsi="Times New Roman"/>
        </w:rPr>
        <w:t>Звуки и видео изображения. Композиция и монтаж. Возможность дискретного представления мультимедийных данных</w:t>
      </w:r>
    </w:p>
    <w:p w14:paraId="3D2D2860" w14:textId="77777777" w:rsidR="000B65DF" w:rsidRDefault="000B65DF" w:rsidP="000B65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 класс</w:t>
      </w:r>
    </w:p>
    <w:p w14:paraId="0872AE3D" w14:textId="77777777" w:rsidR="000B65DF" w:rsidRDefault="000B65DF" w:rsidP="000B65DF">
      <w:pPr>
        <w:ind w:firstLine="567"/>
        <w:jc w:val="both"/>
        <w:rPr>
          <w:rFonts w:ascii="Times New Roman" w:hAnsi="Times New Roman"/>
          <w:szCs w:val="24"/>
        </w:rPr>
      </w:pPr>
      <w:r w:rsidRPr="000B65DF">
        <w:rPr>
          <w:rFonts w:ascii="Times New Roman" w:hAnsi="Times New Roman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</w:t>
      </w:r>
      <w:r w:rsidRPr="000B65DF">
        <w:rPr>
          <w:rFonts w:ascii="Times New Roman" w:hAnsi="Times New Roman"/>
          <w:szCs w:val="24"/>
        </w:rPr>
        <w:lastRenderedPageBreak/>
        <w:t>из двоичной системы счисления в десятичную. Двоичная арифметика.</w:t>
      </w:r>
      <w:r>
        <w:rPr>
          <w:rFonts w:ascii="Times New Roman" w:hAnsi="Times New Roman"/>
          <w:szCs w:val="24"/>
        </w:rPr>
        <w:t xml:space="preserve"> </w:t>
      </w:r>
      <w:r w:rsidRPr="000B65DF">
        <w:rPr>
          <w:rFonts w:ascii="Times New Roman" w:hAnsi="Times New Roman"/>
          <w:bCs/>
          <w:szCs w:val="24"/>
        </w:rPr>
        <w:t>Компьютерное представление целых чисел. Представление вещественных чисел.</w:t>
      </w:r>
      <w:r>
        <w:rPr>
          <w:rFonts w:ascii="Times New Roman" w:hAnsi="Times New Roman"/>
          <w:bCs/>
          <w:szCs w:val="24"/>
        </w:rPr>
        <w:t xml:space="preserve"> </w:t>
      </w:r>
      <w:r w:rsidRPr="000B65DF">
        <w:rPr>
          <w:rFonts w:ascii="Times New Roman" w:hAnsi="Times New Roman"/>
          <w:bCs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</w:t>
      </w:r>
      <w:r>
        <w:rPr>
          <w:rFonts w:ascii="Times New Roman" w:hAnsi="Times New Roman"/>
          <w:bCs/>
          <w:szCs w:val="24"/>
        </w:rPr>
        <w:t xml:space="preserve">их задач. Логические элементы. </w:t>
      </w:r>
      <w:r w:rsidRPr="000B65DF">
        <w:rPr>
          <w:rFonts w:ascii="Times New Roman" w:hAnsi="Times New Roman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  <w:r>
        <w:rPr>
          <w:rFonts w:ascii="Times New Roman" w:hAnsi="Times New Roman"/>
          <w:szCs w:val="24"/>
        </w:rPr>
        <w:t xml:space="preserve"> </w:t>
      </w:r>
      <w:r w:rsidRPr="000B65DF">
        <w:rPr>
          <w:rFonts w:ascii="Times New Roman" w:hAnsi="Times New Roman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  <w:r>
        <w:rPr>
          <w:rFonts w:ascii="Times New Roman" w:hAnsi="Times New Roman"/>
          <w:szCs w:val="24"/>
        </w:rPr>
        <w:t xml:space="preserve"> </w:t>
      </w:r>
      <w:r w:rsidRPr="000B65DF">
        <w:rPr>
          <w:rFonts w:ascii="Times New Roman" w:hAnsi="Times New Roman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>
        <w:rPr>
          <w:rFonts w:ascii="Times New Roman" w:hAnsi="Times New Roman"/>
          <w:szCs w:val="24"/>
        </w:rPr>
        <w:t xml:space="preserve"> </w:t>
      </w:r>
      <w:r w:rsidRPr="000B65DF">
        <w:rPr>
          <w:rFonts w:ascii="Times New Roman" w:hAnsi="Times New Roman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</w:t>
      </w:r>
      <w:r>
        <w:rPr>
          <w:rFonts w:ascii="Times New Roman" w:hAnsi="Times New Roman"/>
          <w:szCs w:val="24"/>
        </w:rPr>
        <w:t xml:space="preserve">ислений при заданных начальных </w:t>
      </w:r>
      <w:r w:rsidRPr="000B65DF">
        <w:rPr>
          <w:rFonts w:ascii="Times New Roman" w:hAnsi="Times New Roman"/>
          <w:szCs w:val="24"/>
        </w:rPr>
        <w:t xml:space="preserve">данных с использованием промежуточных результатов. </w:t>
      </w:r>
      <w:r>
        <w:rPr>
          <w:rFonts w:ascii="Times New Roman" w:hAnsi="Times New Roman"/>
          <w:szCs w:val="24"/>
        </w:rPr>
        <w:t xml:space="preserve"> </w:t>
      </w:r>
      <w:r w:rsidRPr="000B65DF">
        <w:rPr>
          <w:rFonts w:ascii="Times New Roman" w:hAnsi="Times New Roman"/>
          <w:szCs w:val="24"/>
        </w:rPr>
        <w:t>Управление, управляющая и управляемая системы, прямая и обратная связь. Управление в жив</w:t>
      </w:r>
      <w:r>
        <w:rPr>
          <w:rFonts w:ascii="Times New Roman" w:hAnsi="Times New Roman"/>
          <w:szCs w:val="24"/>
        </w:rPr>
        <w:t xml:space="preserve">ой природе, обществе и технике. </w:t>
      </w:r>
      <w:r w:rsidRPr="000B65DF">
        <w:rPr>
          <w:rFonts w:ascii="Times New Roman" w:hAnsi="Times New Roman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Этапы решения задачи на компьютере: моделирование – разработка алгоритма – кодирование – отладка – тестирование. Решение задач по разработке и выполнению программ в выбранной среде программирования. </w:t>
      </w:r>
    </w:p>
    <w:p w14:paraId="329318F4" w14:textId="77777777" w:rsidR="000B65DF" w:rsidRDefault="000B65DF" w:rsidP="000B65DF">
      <w:pPr>
        <w:ind w:firstLine="567"/>
        <w:jc w:val="center"/>
        <w:rPr>
          <w:rFonts w:ascii="Times New Roman" w:hAnsi="Times New Roman"/>
          <w:b/>
          <w:szCs w:val="24"/>
        </w:rPr>
      </w:pPr>
      <w:r w:rsidRPr="000B65DF">
        <w:rPr>
          <w:rFonts w:ascii="Times New Roman" w:hAnsi="Times New Roman"/>
          <w:b/>
          <w:szCs w:val="24"/>
        </w:rPr>
        <w:t>9 класс</w:t>
      </w:r>
    </w:p>
    <w:p w14:paraId="5031045C" w14:textId="77777777" w:rsidR="000B65DF" w:rsidRDefault="000B65DF" w:rsidP="00B77235">
      <w:pPr>
        <w:ind w:firstLine="567"/>
        <w:jc w:val="both"/>
        <w:rPr>
          <w:rFonts w:ascii="Times New Roman" w:hAnsi="Times New Roman"/>
          <w:szCs w:val="24"/>
        </w:rPr>
      </w:pPr>
      <w:r w:rsidRPr="00EF5BF4">
        <w:rPr>
          <w:rFonts w:ascii="Times New Roman" w:hAnsi="Times New Roman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  <w:r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  <w:r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Возможность дискретного представления </w:t>
      </w:r>
      <w:proofErr w:type="gramStart"/>
      <w:r w:rsidRPr="00EF5BF4">
        <w:rPr>
          <w:rFonts w:ascii="Times New Roman" w:hAnsi="Times New Roman"/>
          <w:szCs w:val="24"/>
        </w:rPr>
        <w:t>аудио-визуальных</w:t>
      </w:r>
      <w:proofErr w:type="gramEnd"/>
      <w:r w:rsidRPr="00EF5BF4">
        <w:rPr>
          <w:rFonts w:ascii="Times New Roman" w:hAnsi="Times New Roman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EF5BF4">
        <w:rPr>
          <w:rFonts w:ascii="Times New Roman" w:hAnsi="Times New Roman"/>
          <w:szCs w:val="24"/>
        </w:rPr>
        <w:t>аудио-визуальной</w:t>
      </w:r>
      <w:proofErr w:type="gramEnd"/>
      <w:r w:rsidRPr="00EF5BF4">
        <w:rPr>
          <w:rFonts w:ascii="Times New Roman" w:hAnsi="Times New Roman"/>
          <w:szCs w:val="24"/>
        </w:rPr>
        <w:t xml:space="preserve"> информации.</w:t>
      </w:r>
      <w:r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  <w:r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F5BF4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Хранение информации. Носители</w:t>
      </w:r>
      <w:r w:rsidRPr="00EF5BF4">
        <w:rPr>
          <w:rFonts w:ascii="Times New Roman" w:hAnsi="Times New Roman"/>
          <w:szCs w:val="24"/>
        </w:rPr>
        <w:t xml:space="preserve">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  <w:r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  <w:r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Управление, управляющая и управляемая системы, прямая </w:t>
      </w:r>
      <w:r w:rsidRPr="00EF5BF4">
        <w:rPr>
          <w:rFonts w:ascii="Times New Roman" w:hAnsi="Times New Roman"/>
          <w:szCs w:val="24"/>
        </w:rPr>
        <w:lastRenderedPageBreak/>
        <w:t>и обратная связь. Управление в живой природе, обществе и технике.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Графы, деревья, списки и их применение при моделировании природных и общественных процессов и явлений.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</w:t>
      </w:r>
      <w:r w:rsidR="00B77235">
        <w:rPr>
          <w:rFonts w:ascii="Times New Roman" w:hAnsi="Times New Roman"/>
          <w:szCs w:val="24"/>
        </w:rPr>
        <w:t xml:space="preserve">ислений при заданных начальных </w:t>
      </w:r>
      <w:r w:rsidRPr="00EF5BF4">
        <w:rPr>
          <w:rFonts w:ascii="Times New Roman" w:hAnsi="Times New Roman"/>
          <w:szCs w:val="24"/>
        </w:rPr>
        <w:t>данных с использованием промежуточных результатов. 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Этапы решения задачи на компьютере: моделирование – разработка алгоритма – запись</w:t>
      </w:r>
      <w:r w:rsidR="00B77235">
        <w:rPr>
          <w:rFonts w:ascii="Times New Roman" w:hAnsi="Times New Roman"/>
          <w:szCs w:val="24"/>
        </w:rPr>
        <w:t xml:space="preserve"> программы</w:t>
      </w:r>
      <w:r w:rsidRPr="00EF5BF4">
        <w:rPr>
          <w:rFonts w:ascii="Times New Roman" w:hAnsi="Times New Roman"/>
          <w:szCs w:val="24"/>
        </w:rPr>
        <w:t xml:space="preserve"> – компьютерный эксперимент. Решение задач по разработке и выполнению программ в выбранной среде программирования. Компьютер как универсальное устройство обработки информации.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</w:t>
      </w:r>
      <w:r w:rsidR="00B77235">
        <w:rPr>
          <w:rFonts w:ascii="Times New Roman" w:hAnsi="Times New Roman"/>
          <w:szCs w:val="24"/>
        </w:rPr>
        <w:t xml:space="preserve">ию на текущий период времени). </w:t>
      </w:r>
      <w:r w:rsidRPr="00EF5BF4">
        <w:rPr>
          <w:rFonts w:ascii="Times New Roman" w:hAnsi="Times New Roman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Гигиенические, эргономические и технические условия безопасной эксплуатации компью</w:t>
      </w:r>
      <w:r w:rsidR="00B77235">
        <w:rPr>
          <w:rFonts w:ascii="Times New Roman" w:hAnsi="Times New Roman"/>
          <w:szCs w:val="24"/>
        </w:rPr>
        <w:t xml:space="preserve">тера. </w:t>
      </w:r>
      <w:r w:rsidRPr="00EF5BF4">
        <w:rPr>
          <w:rFonts w:ascii="Times New Roman" w:hAnsi="Times New Roman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</w:t>
      </w:r>
      <w:r w:rsidR="00B77235">
        <w:rPr>
          <w:rFonts w:ascii="Times New Roman" w:hAnsi="Times New Roman"/>
          <w:szCs w:val="24"/>
        </w:rPr>
        <w:t>мул и</w:t>
      </w:r>
      <w:r w:rsidRPr="00EF5BF4">
        <w:rPr>
          <w:rFonts w:ascii="Times New Roman" w:hAnsi="Times New Roman"/>
          <w:szCs w:val="24"/>
        </w:rPr>
        <w:t xml:space="preserve">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</w:t>
      </w:r>
      <w:r w:rsidR="00B77235">
        <w:rPr>
          <w:rFonts w:ascii="Times New Roman" w:hAnsi="Times New Roman"/>
          <w:szCs w:val="24"/>
        </w:rPr>
        <w:t>ние документа в различных</w:t>
      </w:r>
      <w:r w:rsidRPr="00EF5BF4">
        <w:rPr>
          <w:rFonts w:ascii="Times New Roman" w:hAnsi="Times New Roman"/>
          <w:szCs w:val="24"/>
        </w:rPr>
        <w:t xml:space="preserve"> текстовых форматах.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Графическая информация. Формирование и</w:t>
      </w:r>
      <w:r w:rsidR="00B77235">
        <w:rPr>
          <w:rFonts w:ascii="Times New Roman" w:hAnsi="Times New Roman"/>
          <w:szCs w:val="24"/>
        </w:rPr>
        <w:t xml:space="preserve">зображения на экране монитора. </w:t>
      </w:r>
      <w:r w:rsidRPr="00EF5BF4">
        <w:rPr>
          <w:rFonts w:ascii="Times New Roman" w:hAnsi="Times New Roman"/>
          <w:szCs w:val="24"/>
        </w:rPr>
        <w:t>Ко</w:t>
      </w:r>
      <w:r w:rsidR="00B77235">
        <w:rPr>
          <w:rFonts w:ascii="Times New Roman" w:hAnsi="Times New Roman"/>
          <w:szCs w:val="24"/>
        </w:rPr>
        <w:t>мпьютерное представление цвета.</w:t>
      </w:r>
      <w:r w:rsidRPr="00EF5BF4">
        <w:rPr>
          <w:rFonts w:ascii="Times New Roman" w:hAnsi="Times New Roman"/>
          <w:szCs w:val="24"/>
        </w:rPr>
        <w:t xml:space="preserve"> Компьютерная графика (раст</w:t>
      </w:r>
      <w:r w:rsidR="00B77235">
        <w:rPr>
          <w:rFonts w:ascii="Times New Roman" w:hAnsi="Times New Roman"/>
          <w:szCs w:val="24"/>
        </w:rPr>
        <w:t xml:space="preserve">ровая, векторная). </w:t>
      </w:r>
      <w:r w:rsidRPr="00EF5BF4">
        <w:rPr>
          <w:rFonts w:ascii="Times New Roman" w:hAnsi="Times New Roman"/>
          <w:szCs w:val="24"/>
        </w:rPr>
        <w:t>Интерфейс графиче</w:t>
      </w:r>
      <w:r w:rsidR="00B77235">
        <w:rPr>
          <w:rFonts w:ascii="Times New Roman" w:hAnsi="Times New Roman"/>
          <w:szCs w:val="24"/>
        </w:rPr>
        <w:t xml:space="preserve">ских редакторов. </w:t>
      </w:r>
      <w:r w:rsidRPr="00EF5BF4">
        <w:rPr>
          <w:rFonts w:ascii="Times New Roman" w:hAnsi="Times New Roman"/>
          <w:szCs w:val="24"/>
        </w:rPr>
        <w:t xml:space="preserve">Форматы графических </w:t>
      </w:r>
      <w:r w:rsidRPr="00EF5BF4">
        <w:rPr>
          <w:rFonts w:ascii="Times New Roman" w:hAnsi="Times New Roman"/>
          <w:szCs w:val="24"/>
        </w:rPr>
        <w:lastRenderedPageBreak/>
        <w:t>файлов.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</w:t>
      </w:r>
      <w:r w:rsidR="00B77235">
        <w:rPr>
          <w:rFonts w:ascii="Times New Roman" w:hAnsi="Times New Roman"/>
          <w:szCs w:val="24"/>
        </w:rPr>
        <w:t xml:space="preserve">вые архивы, </w:t>
      </w:r>
      <w:r w:rsidRPr="00EF5BF4">
        <w:rPr>
          <w:rFonts w:ascii="Times New Roman" w:hAnsi="Times New Roman"/>
          <w:szCs w:val="24"/>
        </w:rPr>
        <w:t>компьютерн</w:t>
      </w:r>
      <w:r w:rsidR="00B77235">
        <w:rPr>
          <w:rFonts w:ascii="Times New Roman" w:hAnsi="Times New Roman"/>
          <w:szCs w:val="24"/>
        </w:rPr>
        <w:t xml:space="preserve">ые энциклопедии и справочники. </w:t>
      </w:r>
      <w:r w:rsidRPr="00EF5BF4">
        <w:rPr>
          <w:rFonts w:ascii="Times New Roman" w:hAnsi="Times New Roman"/>
          <w:szCs w:val="24"/>
        </w:rPr>
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  <w:r w:rsidR="00B77235">
        <w:rPr>
          <w:rFonts w:ascii="Times New Roman" w:hAnsi="Times New Roman"/>
          <w:szCs w:val="24"/>
        </w:rPr>
        <w:t xml:space="preserve"> </w:t>
      </w:r>
      <w:r w:rsidRPr="00EF5BF4">
        <w:rPr>
          <w:rFonts w:ascii="Times New Roman" w:hAnsi="Times New Roman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</w:t>
      </w:r>
      <w:r w:rsidR="00B77235">
        <w:rPr>
          <w:rFonts w:ascii="Times New Roman" w:hAnsi="Times New Roman"/>
          <w:szCs w:val="24"/>
        </w:rPr>
        <w:t xml:space="preserve">учно-технические исследования, </w:t>
      </w:r>
      <w:r w:rsidRPr="00EF5BF4">
        <w:rPr>
          <w:rFonts w:ascii="Times New Roman" w:hAnsi="Times New Roman"/>
          <w:szCs w:val="24"/>
        </w:rPr>
        <w:t>управление производством и проектирование промышленных изделий, анализ экспериментальных дан</w:t>
      </w:r>
      <w:r w:rsidR="00B77235">
        <w:rPr>
          <w:rFonts w:ascii="Times New Roman" w:hAnsi="Times New Roman"/>
          <w:szCs w:val="24"/>
        </w:rPr>
        <w:t xml:space="preserve">ных, </w:t>
      </w:r>
      <w:r w:rsidRPr="00EF5BF4">
        <w:rPr>
          <w:rFonts w:ascii="Times New Roman" w:hAnsi="Times New Roman"/>
          <w:szCs w:val="24"/>
        </w:rPr>
        <w:t>образование (дистанционное обучение, образова</w:t>
      </w:r>
      <w:r w:rsidR="00B77235">
        <w:rPr>
          <w:rFonts w:ascii="Times New Roman" w:hAnsi="Times New Roman"/>
          <w:szCs w:val="24"/>
        </w:rPr>
        <w:t xml:space="preserve">тельные источники). </w:t>
      </w:r>
      <w:r w:rsidRPr="00EF5BF4">
        <w:rPr>
          <w:rFonts w:ascii="Times New Roman" w:hAnsi="Times New Roman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77576BC0" w14:textId="77777777" w:rsidR="007165DD" w:rsidRPr="00EF5BF4" w:rsidRDefault="007165DD" w:rsidP="00B77235">
      <w:pPr>
        <w:ind w:firstLine="567"/>
        <w:jc w:val="both"/>
        <w:rPr>
          <w:rFonts w:ascii="Times New Roman" w:hAnsi="Times New Roman"/>
          <w:szCs w:val="24"/>
        </w:rPr>
      </w:pPr>
    </w:p>
    <w:p w14:paraId="03810E59" w14:textId="46626C1C" w:rsidR="002D4E5B" w:rsidRPr="0078140D" w:rsidRDefault="007165DD" w:rsidP="002D4E5B">
      <w:pPr>
        <w:jc w:val="center"/>
        <w:rPr>
          <w:rFonts w:ascii="Times New Roman" w:hAnsi="Times New Roman"/>
          <w:b/>
        </w:rPr>
      </w:pPr>
      <w:r w:rsidRPr="0078140D">
        <w:rPr>
          <w:rFonts w:ascii="Times New Roman" w:hAnsi="Times New Roman"/>
          <w:b/>
        </w:rPr>
        <w:t xml:space="preserve">ТЕМАТИЧЕСКОЕ ПЛАНИРОВАНИЕ </w:t>
      </w:r>
      <w:r w:rsidRPr="0078140D">
        <w:rPr>
          <w:rFonts w:ascii="Times New Roman" w:hAnsi="Times New Roman"/>
          <w:b/>
          <w:bCs/>
          <w:color w:val="000000"/>
        </w:rPr>
        <w:t>УЧЕБНОГО ПРЕДМЕТА «</w:t>
      </w:r>
      <w:r>
        <w:rPr>
          <w:rFonts w:ascii="Times New Roman" w:hAnsi="Times New Roman"/>
          <w:b/>
          <w:bCs/>
          <w:color w:val="000000"/>
        </w:rPr>
        <w:t>ИНФОРМАТИКА</w:t>
      </w:r>
      <w:r w:rsidRPr="0078140D">
        <w:rPr>
          <w:rFonts w:ascii="Times New Roman" w:hAnsi="Times New Roman"/>
          <w:b/>
          <w:bCs/>
          <w:color w:val="000000"/>
        </w:rPr>
        <w:t>»</w:t>
      </w:r>
    </w:p>
    <w:p w14:paraId="6B8B9B8E" w14:textId="77777777" w:rsidR="00AC300F" w:rsidRDefault="00AC300F" w:rsidP="00AC300F">
      <w:pPr>
        <w:jc w:val="center"/>
        <w:rPr>
          <w:rFonts w:ascii="Times New Roman" w:hAnsi="Times New Roman"/>
          <w:b/>
          <w:szCs w:val="24"/>
        </w:rPr>
      </w:pPr>
      <w:r w:rsidRPr="00AC300F">
        <w:rPr>
          <w:rFonts w:ascii="Times New Roman" w:hAnsi="Times New Roman"/>
          <w:b/>
          <w:szCs w:val="24"/>
        </w:rPr>
        <w:t>7 класс</w:t>
      </w:r>
    </w:p>
    <w:p w14:paraId="65DB882D" w14:textId="77777777" w:rsidR="00AC300F" w:rsidRDefault="00AC300F" w:rsidP="00AC300F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960"/>
        <w:gridCol w:w="12474"/>
        <w:gridCol w:w="1808"/>
      </w:tblGrid>
      <w:tr w:rsidR="00AC300F" w:rsidRPr="0029274C" w14:paraId="4401A2A8" w14:textId="77777777" w:rsidTr="001C6BDE">
        <w:tc>
          <w:tcPr>
            <w:tcW w:w="315" w:type="pct"/>
          </w:tcPr>
          <w:p w14:paraId="32040E46" w14:textId="77777777" w:rsidR="00AC300F" w:rsidRPr="0029274C" w:rsidRDefault="00AC300F" w:rsidP="001C6B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274C">
              <w:rPr>
                <w:rFonts w:ascii="Times New Roman" w:hAnsi="Times New Roman"/>
                <w:b/>
                <w:szCs w:val="24"/>
              </w:rPr>
              <w:t>№</w:t>
            </w:r>
            <w:r w:rsidR="001C6BDE">
              <w:rPr>
                <w:rFonts w:ascii="Times New Roman" w:hAnsi="Times New Roman"/>
                <w:b/>
                <w:szCs w:val="24"/>
              </w:rPr>
              <w:t>п</w:t>
            </w:r>
            <w:r w:rsidRPr="0029274C">
              <w:rPr>
                <w:rFonts w:ascii="Times New Roman" w:hAnsi="Times New Roman"/>
                <w:b/>
                <w:szCs w:val="24"/>
              </w:rPr>
              <w:t>/</w:t>
            </w:r>
            <w:r w:rsidR="001C6BDE">
              <w:rPr>
                <w:rFonts w:ascii="Times New Roman" w:hAnsi="Times New Roman"/>
                <w:b/>
                <w:szCs w:val="24"/>
              </w:rPr>
              <w:t>п</w:t>
            </w:r>
          </w:p>
        </w:tc>
        <w:tc>
          <w:tcPr>
            <w:tcW w:w="4092" w:type="pct"/>
          </w:tcPr>
          <w:p w14:paraId="60A46ACB" w14:textId="77777777" w:rsidR="00AC300F" w:rsidRPr="0029274C" w:rsidRDefault="0029274C" w:rsidP="002927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274C">
              <w:rPr>
                <w:rFonts w:ascii="Times New Roman" w:hAnsi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593" w:type="pct"/>
          </w:tcPr>
          <w:p w14:paraId="1EA1E602" w14:textId="77777777" w:rsidR="00AC300F" w:rsidRPr="0029274C" w:rsidRDefault="0029274C" w:rsidP="002927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274C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AC300F" w:rsidRPr="0029274C" w14:paraId="17D5FEE4" w14:textId="77777777" w:rsidTr="001C6BDE">
        <w:trPr>
          <w:trHeight w:val="250"/>
        </w:trPr>
        <w:tc>
          <w:tcPr>
            <w:tcW w:w="315" w:type="pct"/>
          </w:tcPr>
          <w:p w14:paraId="0DC9EF43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16EC83DB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Цели изучения курса информатики. Техника безопасност</w:t>
            </w:r>
            <w:r w:rsidR="0029274C">
              <w:rPr>
                <w:rFonts w:ascii="Times New Roman" w:hAnsi="Times New Roman"/>
                <w:szCs w:val="24"/>
              </w:rPr>
              <w:t>и и организация рабочего места.</w:t>
            </w:r>
          </w:p>
        </w:tc>
        <w:tc>
          <w:tcPr>
            <w:tcW w:w="593" w:type="pct"/>
          </w:tcPr>
          <w:p w14:paraId="0A8B29F9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9274C" w:rsidRPr="0029274C" w14:paraId="3A2621EF" w14:textId="77777777" w:rsidTr="001C6BDE">
        <w:trPr>
          <w:trHeight w:val="300"/>
        </w:trPr>
        <w:tc>
          <w:tcPr>
            <w:tcW w:w="315" w:type="pct"/>
          </w:tcPr>
          <w:p w14:paraId="07A0249B" w14:textId="77777777" w:rsidR="0029274C" w:rsidRPr="0029274C" w:rsidRDefault="0029274C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25A9157E" w14:textId="77777777" w:rsidR="0029274C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Информация и её свойства.</w:t>
            </w:r>
          </w:p>
        </w:tc>
        <w:tc>
          <w:tcPr>
            <w:tcW w:w="593" w:type="pct"/>
          </w:tcPr>
          <w:p w14:paraId="62AA4BAD" w14:textId="77777777" w:rsidR="0029274C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3685ED7F" w14:textId="77777777" w:rsidTr="001C6BDE">
        <w:tc>
          <w:tcPr>
            <w:tcW w:w="315" w:type="pct"/>
          </w:tcPr>
          <w:p w14:paraId="63F0B1DA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23E3E4D8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Информационные процессы. Обработка информации. Хранение и передача информации.</w:t>
            </w:r>
          </w:p>
        </w:tc>
        <w:tc>
          <w:tcPr>
            <w:tcW w:w="593" w:type="pct"/>
          </w:tcPr>
          <w:p w14:paraId="78CEF47A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3FBF41E5" w14:textId="77777777" w:rsidTr="001C6BDE">
        <w:tc>
          <w:tcPr>
            <w:tcW w:w="315" w:type="pct"/>
          </w:tcPr>
          <w:p w14:paraId="4AF500AC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342790AA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593" w:type="pct"/>
          </w:tcPr>
          <w:p w14:paraId="6CE59CDA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69234011" w14:textId="77777777" w:rsidTr="001C6BDE">
        <w:tc>
          <w:tcPr>
            <w:tcW w:w="315" w:type="pct"/>
          </w:tcPr>
          <w:p w14:paraId="274FBAD8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38BFC357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Представление информации.</w:t>
            </w:r>
          </w:p>
        </w:tc>
        <w:tc>
          <w:tcPr>
            <w:tcW w:w="593" w:type="pct"/>
          </w:tcPr>
          <w:p w14:paraId="2FB5B666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636F2B98" w14:textId="77777777" w:rsidTr="001C6BDE">
        <w:tc>
          <w:tcPr>
            <w:tcW w:w="315" w:type="pct"/>
          </w:tcPr>
          <w:p w14:paraId="085DC44A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104004E1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Дискретная форма представления информации.</w:t>
            </w:r>
          </w:p>
        </w:tc>
        <w:tc>
          <w:tcPr>
            <w:tcW w:w="593" w:type="pct"/>
          </w:tcPr>
          <w:p w14:paraId="0307F5D9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4907E91A" w14:textId="77777777" w:rsidTr="001C6BDE">
        <w:tc>
          <w:tcPr>
            <w:tcW w:w="315" w:type="pct"/>
          </w:tcPr>
          <w:p w14:paraId="3AE8550A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E1343E9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Единицы измерения информации.</w:t>
            </w:r>
          </w:p>
        </w:tc>
        <w:tc>
          <w:tcPr>
            <w:tcW w:w="593" w:type="pct"/>
          </w:tcPr>
          <w:p w14:paraId="44213555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7C49A185" w14:textId="77777777" w:rsidTr="001C6BDE">
        <w:tc>
          <w:tcPr>
            <w:tcW w:w="315" w:type="pct"/>
          </w:tcPr>
          <w:p w14:paraId="4F866183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157BAF9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 xml:space="preserve">Решение задач по теме «Дискретная форма представления информации» и «Единицы измерения информации». </w:t>
            </w:r>
          </w:p>
        </w:tc>
        <w:tc>
          <w:tcPr>
            <w:tcW w:w="593" w:type="pct"/>
          </w:tcPr>
          <w:p w14:paraId="4DACE13C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31B1C406" w14:textId="77777777" w:rsidTr="001C6BDE">
        <w:tc>
          <w:tcPr>
            <w:tcW w:w="315" w:type="pct"/>
          </w:tcPr>
          <w:p w14:paraId="2FC66CA5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6A42BD32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593" w:type="pct"/>
          </w:tcPr>
          <w:p w14:paraId="1D611D67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6BF9AC9E" w14:textId="77777777" w:rsidTr="001C6BDE">
        <w:tc>
          <w:tcPr>
            <w:tcW w:w="315" w:type="pct"/>
          </w:tcPr>
          <w:p w14:paraId="0BB9D839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3A8C577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Основные компоненты компьютера.</w:t>
            </w:r>
          </w:p>
        </w:tc>
        <w:tc>
          <w:tcPr>
            <w:tcW w:w="593" w:type="pct"/>
          </w:tcPr>
          <w:p w14:paraId="2CAC605D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2415A4DE" w14:textId="77777777" w:rsidTr="001C6BDE">
        <w:tc>
          <w:tcPr>
            <w:tcW w:w="315" w:type="pct"/>
          </w:tcPr>
          <w:p w14:paraId="64602B9F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58766746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Персональный компьютер.</w:t>
            </w:r>
          </w:p>
        </w:tc>
        <w:tc>
          <w:tcPr>
            <w:tcW w:w="593" w:type="pct"/>
          </w:tcPr>
          <w:p w14:paraId="5164D394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1A7DBA38" w14:textId="77777777" w:rsidTr="001C6BDE">
        <w:tc>
          <w:tcPr>
            <w:tcW w:w="315" w:type="pct"/>
          </w:tcPr>
          <w:p w14:paraId="6D6292CA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9A64DC9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593" w:type="pct"/>
          </w:tcPr>
          <w:p w14:paraId="7C030257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570A14BD" w14:textId="77777777" w:rsidTr="001C6BDE">
        <w:tc>
          <w:tcPr>
            <w:tcW w:w="315" w:type="pct"/>
          </w:tcPr>
          <w:p w14:paraId="645DBE7F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B620B43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593" w:type="pct"/>
          </w:tcPr>
          <w:p w14:paraId="7B571694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7EDA7FFA" w14:textId="77777777" w:rsidTr="001C6BDE">
        <w:tc>
          <w:tcPr>
            <w:tcW w:w="315" w:type="pct"/>
          </w:tcPr>
          <w:p w14:paraId="38CA82EF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4C0DD05B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Файлы и файловые структуры.</w:t>
            </w:r>
          </w:p>
        </w:tc>
        <w:tc>
          <w:tcPr>
            <w:tcW w:w="593" w:type="pct"/>
          </w:tcPr>
          <w:p w14:paraId="48FF227A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4A997CE1" w14:textId="77777777" w:rsidTr="001C6BDE">
        <w:tc>
          <w:tcPr>
            <w:tcW w:w="315" w:type="pct"/>
          </w:tcPr>
          <w:p w14:paraId="1F6C9BF9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24A86691" w14:textId="77777777" w:rsidR="00AC300F" w:rsidRPr="0029274C" w:rsidRDefault="00C20692" w:rsidP="00C206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Пользовательский интерфейс.</w:t>
            </w:r>
          </w:p>
        </w:tc>
        <w:tc>
          <w:tcPr>
            <w:tcW w:w="593" w:type="pct"/>
          </w:tcPr>
          <w:p w14:paraId="6B738A9C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085F0A00" w14:textId="77777777" w:rsidTr="001C6BDE">
        <w:tc>
          <w:tcPr>
            <w:tcW w:w="315" w:type="pct"/>
          </w:tcPr>
          <w:p w14:paraId="7D58A777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4D1D775E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Обобщение и систематизация основных понятий темы «Компьютер как универсальное устро</w:t>
            </w:r>
            <w:r w:rsidR="0029274C">
              <w:rPr>
                <w:rFonts w:ascii="Times New Roman" w:hAnsi="Times New Roman"/>
                <w:szCs w:val="24"/>
              </w:rPr>
              <w:t>йство для работы с информацией»</w:t>
            </w:r>
          </w:p>
        </w:tc>
        <w:tc>
          <w:tcPr>
            <w:tcW w:w="593" w:type="pct"/>
          </w:tcPr>
          <w:p w14:paraId="7E7923CA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C300F" w:rsidRPr="0029274C" w14:paraId="4450169D" w14:textId="77777777" w:rsidTr="001C6BDE">
        <w:tc>
          <w:tcPr>
            <w:tcW w:w="315" w:type="pct"/>
          </w:tcPr>
          <w:p w14:paraId="410F612A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060F66D2" w14:textId="77777777" w:rsidR="00AC300F" w:rsidRPr="0029274C" w:rsidRDefault="00AC300F" w:rsidP="0029274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Формирование из</w:t>
            </w:r>
            <w:r w:rsid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ображения на экране компьютера.</w:t>
            </w:r>
          </w:p>
        </w:tc>
        <w:tc>
          <w:tcPr>
            <w:tcW w:w="593" w:type="pct"/>
          </w:tcPr>
          <w:p w14:paraId="17E8429C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7020366A" w14:textId="77777777" w:rsidTr="001C6BDE">
        <w:tc>
          <w:tcPr>
            <w:tcW w:w="315" w:type="pct"/>
          </w:tcPr>
          <w:p w14:paraId="4F806ADD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0C90745C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Компьютерная графика.</w:t>
            </w:r>
          </w:p>
        </w:tc>
        <w:tc>
          <w:tcPr>
            <w:tcW w:w="593" w:type="pct"/>
          </w:tcPr>
          <w:p w14:paraId="1CCC9942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24D1935F" w14:textId="77777777" w:rsidTr="001C6BDE">
        <w:tc>
          <w:tcPr>
            <w:tcW w:w="315" w:type="pct"/>
          </w:tcPr>
          <w:p w14:paraId="1ED47E9D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590A1B7C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 xml:space="preserve">Создание графических изображений. </w:t>
            </w:r>
          </w:p>
        </w:tc>
        <w:tc>
          <w:tcPr>
            <w:tcW w:w="593" w:type="pct"/>
          </w:tcPr>
          <w:p w14:paraId="73CD44B4" w14:textId="77777777" w:rsidR="00AC300F" w:rsidRPr="0029274C" w:rsidRDefault="0029274C" w:rsidP="0029274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3EC10CD9" w14:textId="77777777" w:rsidTr="001C6BDE">
        <w:tc>
          <w:tcPr>
            <w:tcW w:w="315" w:type="pct"/>
          </w:tcPr>
          <w:p w14:paraId="170F5F3B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43C52B5B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>Обобщение и систематизация основных понятий темы</w:t>
            </w:r>
            <w:r w:rsidR="0029274C">
              <w:rPr>
                <w:rFonts w:ascii="Times New Roman" w:hAnsi="Times New Roman"/>
                <w:color w:val="000000" w:themeColor="text1"/>
                <w:szCs w:val="24"/>
              </w:rPr>
              <w:t xml:space="preserve">: </w:t>
            </w: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 xml:space="preserve">«Обработка графической информации». </w:t>
            </w:r>
          </w:p>
        </w:tc>
        <w:tc>
          <w:tcPr>
            <w:tcW w:w="593" w:type="pct"/>
          </w:tcPr>
          <w:p w14:paraId="7E1D227D" w14:textId="77777777" w:rsidR="00AC300F" w:rsidRPr="0029274C" w:rsidRDefault="0029274C" w:rsidP="0029274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44DF512E" w14:textId="77777777" w:rsidTr="001C6BDE">
        <w:tc>
          <w:tcPr>
            <w:tcW w:w="315" w:type="pct"/>
          </w:tcPr>
          <w:p w14:paraId="0F16A8FE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35DC8AD" w14:textId="77777777" w:rsidR="00AC300F" w:rsidRPr="0029274C" w:rsidRDefault="00AC300F" w:rsidP="0029274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Текстовые документы и технологии их создания. Клавиатурный тренажёр «Руки солиста».</w:t>
            </w:r>
          </w:p>
        </w:tc>
        <w:tc>
          <w:tcPr>
            <w:tcW w:w="593" w:type="pct"/>
          </w:tcPr>
          <w:p w14:paraId="6FE87BB9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53E24F3C" w14:textId="77777777" w:rsidTr="001C6BDE">
        <w:tc>
          <w:tcPr>
            <w:tcW w:w="315" w:type="pct"/>
          </w:tcPr>
          <w:p w14:paraId="463A3DFB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4368B215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Создание тек</w:t>
            </w:r>
            <w:r w:rsid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стовых документов на компьютере</w:t>
            </w:r>
          </w:p>
        </w:tc>
        <w:tc>
          <w:tcPr>
            <w:tcW w:w="593" w:type="pct"/>
          </w:tcPr>
          <w:p w14:paraId="228498B0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0CB66E0F" w14:textId="77777777" w:rsidTr="001C6BDE">
        <w:tc>
          <w:tcPr>
            <w:tcW w:w="315" w:type="pct"/>
          </w:tcPr>
          <w:p w14:paraId="2C068C96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124C1D87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 xml:space="preserve">Прямое форматирование. </w:t>
            </w:r>
          </w:p>
        </w:tc>
        <w:tc>
          <w:tcPr>
            <w:tcW w:w="593" w:type="pct"/>
          </w:tcPr>
          <w:p w14:paraId="0D157F04" w14:textId="77777777" w:rsidR="00AC300F" w:rsidRPr="0029274C" w:rsidRDefault="0029274C" w:rsidP="0029274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075969C8" w14:textId="77777777" w:rsidTr="001C6BDE">
        <w:tc>
          <w:tcPr>
            <w:tcW w:w="315" w:type="pct"/>
          </w:tcPr>
          <w:p w14:paraId="4DA8F25E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6566CD79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Стилевое форматирование. </w:t>
            </w:r>
          </w:p>
        </w:tc>
        <w:tc>
          <w:tcPr>
            <w:tcW w:w="593" w:type="pct"/>
          </w:tcPr>
          <w:p w14:paraId="33E5862E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35E3883C" w14:textId="77777777" w:rsidTr="001C6BDE">
        <w:tc>
          <w:tcPr>
            <w:tcW w:w="315" w:type="pct"/>
          </w:tcPr>
          <w:p w14:paraId="0C3BD3AF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6E3492A0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Визуализация информации в текстовых документах. </w:t>
            </w:r>
          </w:p>
        </w:tc>
        <w:tc>
          <w:tcPr>
            <w:tcW w:w="593" w:type="pct"/>
          </w:tcPr>
          <w:p w14:paraId="71E9EAD9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5569B1F8" w14:textId="77777777" w:rsidTr="001C6BDE">
        <w:tc>
          <w:tcPr>
            <w:tcW w:w="315" w:type="pct"/>
          </w:tcPr>
          <w:p w14:paraId="74EE33F2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14BB60F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Распознавание текста и системы компьютерного перевода.</w:t>
            </w:r>
          </w:p>
        </w:tc>
        <w:tc>
          <w:tcPr>
            <w:tcW w:w="593" w:type="pct"/>
          </w:tcPr>
          <w:p w14:paraId="00945411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2593F93A" w14:textId="77777777" w:rsidTr="001C6BDE">
        <w:tc>
          <w:tcPr>
            <w:tcW w:w="315" w:type="pct"/>
          </w:tcPr>
          <w:p w14:paraId="52DD4DDC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0F00E344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Оценка количественных параметров текстовых  документов.</w:t>
            </w:r>
          </w:p>
        </w:tc>
        <w:tc>
          <w:tcPr>
            <w:tcW w:w="593" w:type="pct"/>
          </w:tcPr>
          <w:p w14:paraId="301B6239" w14:textId="77777777" w:rsidR="00AC300F" w:rsidRPr="0029274C" w:rsidRDefault="0029274C" w:rsidP="0029274C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274C">
              <w:rPr>
                <w:rFonts w:ascii="Times New Roman" w:hAnsi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AC300F" w:rsidRPr="0029274C" w14:paraId="3A75B7CC" w14:textId="77777777" w:rsidTr="001C6BDE">
        <w:tc>
          <w:tcPr>
            <w:tcW w:w="315" w:type="pct"/>
          </w:tcPr>
          <w:p w14:paraId="38CCFBB7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2AE1668F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Оформление реферата «История вычислительной техники».</w:t>
            </w:r>
          </w:p>
        </w:tc>
        <w:tc>
          <w:tcPr>
            <w:tcW w:w="593" w:type="pct"/>
          </w:tcPr>
          <w:p w14:paraId="242855F1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  <w:tr w:rsidR="00AC300F" w:rsidRPr="0029274C" w14:paraId="11AB8101" w14:textId="77777777" w:rsidTr="001C6BDE">
        <w:tc>
          <w:tcPr>
            <w:tcW w:w="315" w:type="pct"/>
          </w:tcPr>
          <w:p w14:paraId="79930947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18D7E6D3" w14:textId="77777777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Cs w:val="24"/>
              </w:rPr>
              <w:t>Технология мультимедиа.</w:t>
            </w:r>
          </w:p>
        </w:tc>
        <w:tc>
          <w:tcPr>
            <w:tcW w:w="593" w:type="pct"/>
          </w:tcPr>
          <w:p w14:paraId="2DBEF436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  <w:tr w:rsidR="00AC300F" w:rsidRPr="0029274C" w14:paraId="6625BA7B" w14:textId="77777777" w:rsidTr="001C6BDE">
        <w:tc>
          <w:tcPr>
            <w:tcW w:w="315" w:type="pct"/>
          </w:tcPr>
          <w:p w14:paraId="7B80BE7A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15185A97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 xml:space="preserve">Компьютерные презентации. </w:t>
            </w:r>
          </w:p>
        </w:tc>
        <w:tc>
          <w:tcPr>
            <w:tcW w:w="593" w:type="pct"/>
          </w:tcPr>
          <w:p w14:paraId="62580787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  <w:tr w:rsidR="00AC300F" w:rsidRPr="0029274C" w14:paraId="76AA6C45" w14:textId="77777777" w:rsidTr="001C6BDE">
        <w:tc>
          <w:tcPr>
            <w:tcW w:w="315" w:type="pct"/>
          </w:tcPr>
          <w:p w14:paraId="506FE4DD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6FABC681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 xml:space="preserve">Создание мультимедийной презентации. </w:t>
            </w:r>
          </w:p>
        </w:tc>
        <w:tc>
          <w:tcPr>
            <w:tcW w:w="593" w:type="pct"/>
          </w:tcPr>
          <w:p w14:paraId="2BEB22FF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  <w:tr w:rsidR="00AC300F" w:rsidRPr="0029274C" w14:paraId="0A2D6E05" w14:textId="77777777" w:rsidTr="001C6BDE">
        <w:tc>
          <w:tcPr>
            <w:tcW w:w="315" w:type="pct"/>
          </w:tcPr>
          <w:p w14:paraId="030898E4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7BDE262F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593" w:type="pct"/>
          </w:tcPr>
          <w:p w14:paraId="146BE499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  <w:tr w:rsidR="00AC300F" w:rsidRPr="0029274C" w14:paraId="5BDAD442" w14:textId="77777777" w:rsidTr="001C6BDE">
        <w:tc>
          <w:tcPr>
            <w:tcW w:w="315" w:type="pct"/>
          </w:tcPr>
          <w:p w14:paraId="0BE25E48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0647A6EF" w14:textId="77777777" w:rsidR="00AC300F" w:rsidRPr="0029274C" w:rsidRDefault="00AC300F" w:rsidP="0029274C">
            <w:pPr>
              <w:rPr>
                <w:rFonts w:ascii="Times New Roman" w:hAnsi="Times New Roman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Обобщение и систематизация основных понятий курса. Защита сообщений (презентаций).</w:t>
            </w:r>
          </w:p>
        </w:tc>
        <w:tc>
          <w:tcPr>
            <w:tcW w:w="593" w:type="pct"/>
          </w:tcPr>
          <w:p w14:paraId="05DBC9D6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  <w:tr w:rsidR="00AC300F" w:rsidRPr="0029274C" w14:paraId="408389BC" w14:textId="77777777" w:rsidTr="001C6BDE">
        <w:tc>
          <w:tcPr>
            <w:tcW w:w="315" w:type="pct"/>
          </w:tcPr>
          <w:p w14:paraId="750DC6AF" w14:textId="77777777" w:rsidR="00AC300F" w:rsidRPr="0029274C" w:rsidRDefault="00AC300F" w:rsidP="0029274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2" w:type="pct"/>
          </w:tcPr>
          <w:p w14:paraId="2C8C1831" w14:textId="615ECE0F" w:rsidR="00AC300F" w:rsidRPr="0029274C" w:rsidRDefault="0029274C" w:rsidP="002927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</w:t>
            </w:r>
            <w:r w:rsidR="00BC7CD5">
              <w:rPr>
                <w:rFonts w:ascii="Times New Roman" w:hAnsi="Times New Roman"/>
                <w:szCs w:val="24"/>
              </w:rPr>
              <w:t>ый тест</w:t>
            </w:r>
            <w:r>
              <w:rPr>
                <w:rFonts w:ascii="Times New Roman" w:hAnsi="Times New Roman"/>
                <w:szCs w:val="24"/>
              </w:rPr>
              <w:t xml:space="preserve"> на промежуточной аттестации</w:t>
            </w:r>
          </w:p>
        </w:tc>
        <w:tc>
          <w:tcPr>
            <w:tcW w:w="593" w:type="pct"/>
          </w:tcPr>
          <w:p w14:paraId="1588E9F1" w14:textId="77777777" w:rsidR="00AC300F" w:rsidRPr="0029274C" w:rsidRDefault="0029274C" w:rsidP="0029274C">
            <w:pPr>
              <w:rPr>
                <w:rFonts w:ascii="Times New Roman" w:hAnsi="Times New Roman"/>
                <w:color w:val="1D1B11" w:themeColor="background2" w:themeShade="1A"/>
                <w:szCs w:val="24"/>
              </w:rPr>
            </w:pPr>
            <w:r w:rsidRPr="0029274C">
              <w:rPr>
                <w:rFonts w:ascii="Times New Roman" w:hAnsi="Times New Roman"/>
                <w:color w:val="1D1B11" w:themeColor="background2" w:themeShade="1A"/>
                <w:szCs w:val="24"/>
              </w:rPr>
              <w:t>1</w:t>
            </w:r>
          </w:p>
        </w:tc>
      </w:tr>
    </w:tbl>
    <w:p w14:paraId="1147BA35" w14:textId="77777777" w:rsidR="00AC300F" w:rsidRDefault="00AC300F" w:rsidP="0029274C">
      <w:pPr>
        <w:rPr>
          <w:rFonts w:ascii="Times New Roman" w:hAnsi="Times New Roman"/>
          <w:b/>
          <w:szCs w:val="24"/>
        </w:rPr>
      </w:pPr>
    </w:p>
    <w:p w14:paraId="07BF2C9E" w14:textId="77777777" w:rsidR="0029274C" w:rsidRDefault="0029274C" w:rsidP="0029274C">
      <w:pPr>
        <w:jc w:val="center"/>
        <w:rPr>
          <w:rFonts w:ascii="Times New Roman" w:hAnsi="Times New Roman"/>
          <w:b/>
          <w:szCs w:val="24"/>
        </w:rPr>
      </w:pPr>
      <w:r w:rsidRPr="0029274C">
        <w:rPr>
          <w:rFonts w:ascii="Times New Roman" w:hAnsi="Times New Roman"/>
          <w:b/>
          <w:szCs w:val="24"/>
        </w:rPr>
        <w:t>8 класс</w:t>
      </w:r>
    </w:p>
    <w:p w14:paraId="4C1F6710" w14:textId="77777777" w:rsidR="0029274C" w:rsidRDefault="0029274C" w:rsidP="0029274C">
      <w:pPr>
        <w:jc w:val="center"/>
        <w:rPr>
          <w:rFonts w:ascii="Times New Roman" w:hAnsi="Times New Roman"/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474"/>
        <w:gridCol w:w="1843"/>
      </w:tblGrid>
      <w:tr w:rsidR="001C6BDE" w:rsidRPr="0029274C" w14:paraId="75C28BA0" w14:textId="77777777" w:rsidTr="001C6BDE">
        <w:trPr>
          <w:trHeight w:val="126"/>
        </w:trPr>
        <w:tc>
          <w:tcPr>
            <w:tcW w:w="959" w:type="dxa"/>
            <w:shd w:val="clear" w:color="auto" w:fill="auto"/>
          </w:tcPr>
          <w:p w14:paraId="6BC1BD75" w14:textId="77777777" w:rsidR="001C6BDE" w:rsidRPr="0029274C" w:rsidRDefault="001C6BDE" w:rsidP="001C6B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274C">
              <w:rPr>
                <w:rFonts w:ascii="Times New Roman" w:hAnsi="Times New Roman"/>
                <w:b/>
                <w:szCs w:val="24"/>
              </w:rPr>
              <w:t>№</w:t>
            </w:r>
            <w:r>
              <w:rPr>
                <w:rFonts w:ascii="Times New Roman" w:hAnsi="Times New Roman"/>
                <w:b/>
                <w:szCs w:val="24"/>
              </w:rPr>
              <w:t>п</w:t>
            </w:r>
            <w:r w:rsidRPr="0029274C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п</w:t>
            </w:r>
          </w:p>
        </w:tc>
        <w:tc>
          <w:tcPr>
            <w:tcW w:w="12474" w:type="dxa"/>
            <w:shd w:val="clear" w:color="auto" w:fill="auto"/>
          </w:tcPr>
          <w:p w14:paraId="028E19E2" w14:textId="77777777" w:rsidR="001C6BDE" w:rsidRPr="0029274C" w:rsidRDefault="001C6BDE" w:rsidP="00C245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274C">
              <w:rPr>
                <w:rFonts w:ascii="Times New Roman" w:hAnsi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1843" w:type="dxa"/>
          </w:tcPr>
          <w:p w14:paraId="2083A7A1" w14:textId="77777777" w:rsidR="001C6BDE" w:rsidRPr="0029274C" w:rsidRDefault="001C6BDE" w:rsidP="00C245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274C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1C6BDE" w:rsidRPr="0029274C" w14:paraId="38D286BE" w14:textId="77777777" w:rsidTr="00596820">
        <w:trPr>
          <w:trHeight w:val="202"/>
        </w:trPr>
        <w:tc>
          <w:tcPr>
            <w:tcW w:w="959" w:type="dxa"/>
            <w:shd w:val="clear" w:color="auto" w:fill="auto"/>
          </w:tcPr>
          <w:p w14:paraId="43737C8D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407DF7C7" w14:textId="77777777" w:rsidR="001C6BDE" w:rsidRPr="001C6BDE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Техника безопасности</w:t>
            </w:r>
          </w:p>
        </w:tc>
        <w:tc>
          <w:tcPr>
            <w:tcW w:w="1843" w:type="dxa"/>
          </w:tcPr>
          <w:p w14:paraId="3B975CDE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34A8792C" w14:textId="77777777" w:rsidTr="00596820">
        <w:trPr>
          <w:trHeight w:val="340"/>
        </w:trPr>
        <w:tc>
          <w:tcPr>
            <w:tcW w:w="959" w:type="dxa"/>
            <w:shd w:val="clear" w:color="auto" w:fill="auto"/>
          </w:tcPr>
          <w:p w14:paraId="7F87F58B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1DE3E37D" w14:textId="77777777" w:rsidR="00596820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Общие сведения о системах счислени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843" w:type="dxa"/>
          </w:tcPr>
          <w:p w14:paraId="4A9AEDFA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1E03B60E" w14:textId="77777777" w:rsidTr="001C6BDE">
        <w:trPr>
          <w:trHeight w:val="310"/>
        </w:trPr>
        <w:tc>
          <w:tcPr>
            <w:tcW w:w="959" w:type="dxa"/>
            <w:shd w:val="clear" w:color="auto" w:fill="auto"/>
          </w:tcPr>
          <w:p w14:paraId="3E3D4F4C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5117E6EF" w14:textId="77777777" w:rsidR="00596820" w:rsidRPr="001C6BDE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 xml:space="preserve"> Двоичная система счисления. Двоичная ариф</w:t>
            </w:r>
            <w:r>
              <w:rPr>
                <w:rFonts w:ascii="Times New Roman" w:hAnsi="Times New Roman"/>
                <w:szCs w:val="24"/>
              </w:rPr>
              <w:t>метика</w:t>
            </w:r>
          </w:p>
        </w:tc>
        <w:tc>
          <w:tcPr>
            <w:tcW w:w="1843" w:type="dxa"/>
          </w:tcPr>
          <w:p w14:paraId="1D032DE0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0AFA9FDD" w14:textId="77777777" w:rsidTr="00596820">
        <w:trPr>
          <w:trHeight w:val="202"/>
        </w:trPr>
        <w:tc>
          <w:tcPr>
            <w:tcW w:w="959" w:type="dxa"/>
            <w:shd w:val="clear" w:color="auto" w:fill="auto"/>
          </w:tcPr>
          <w:p w14:paraId="0F6BFC19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3CB309B9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Восьмеричная и шестнадцатеричные системы с</w:t>
            </w:r>
            <w:r w:rsidR="00596820">
              <w:rPr>
                <w:rFonts w:ascii="Times New Roman" w:hAnsi="Times New Roman"/>
                <w:szCs w:val="24"/>
              </w:rPr>
              <w:t>числения</w:t>
            </w:r>
          </w:p>
        </w:tc>
        <w:tc>
          <w:tcPr>
            <w:tcW w:w="1843" w:type="dxa"/>
          </w:tcPr>
          <w:p w14:paraId="3B88D25A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5F80EB39" w14:textId="77777777" w:rsidTr="00596820">
        <w:trPr>
          <w:trHeight w:val="262"/>
        </w:trPr>
        <w:tc>
          <w:tcPr>
            <w:tcW w:w="959" w:type="dxa"/>
            <w:shd w:val="clear" w:color="auto" w:fill="auto"/>
          </w:tcPr>
          <w:p w14:paraId="4BD39A9B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0FDF046D" w14:textId="77777777" w:rsidR="00596820" w:rsidRPr="001C6BDE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Компьютерные системы счисления</w:t>
            </w:r>
          </w:p>
        </w:tc>
        <w:tc>
          <w:tcPr>
            <w:tcW w:w="1843" w:type="dxa"/>
          </w:tcPr>
          <w:p w14:paraId="79B99473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5F189E8D" w14:textId="77777777" w:rsidTr="001C6BDE">
        <w:trPr>
          <w:trHeight w:val="280"/>
        </w:trPr>
        <w:tc>
          <w:tcPr>
            <w:tcW w:w="959" w:type="dxa"/>
            <w:shd w:val="clear" w:color="auto" w:fill="auto"/>
          </w:tcPr>
          <w:p w14:paraId="6FCCD5D3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03403FA" w14:textId="77777777" w:rsidR="00596820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Правило перевода целых десятичных чисел в с</w:t>
            </w:r>
            <w:r>
              <w:rPr>
                <w:rFonts w:ascii="Times New Roman" w:hAnsi="Times New Roman"/>
                <w:szCs w:val="24"/>
              </w:rPr>
              <w:t>истему счисления с основанием q</w:t>
            </w:r>
          </w:p>
        </w:tc>
        <w:tc>
          <w:tcPr>
            <w:tcW w:w="1843" w:type="dxa"/>
          </w:tcPr>
          <w:p w14:paraId="06895F45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03D1C2F2" w14:textId="77777777" w:rsidTr="00596820">
        <w:trPr>
          <w:trHeight w:val="230"/>
        </w:trPr>
        <w:tc>
          <w:tcPr>
            <w:tcW w:w="959" w:type="dxa"/>
            <w:shd w:val="clear" w:color="auto" w:fill="auto"/>
          </w:tcPr>
          <w:p w14:paraId="4E8761CF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3AC03331" w14:textId="77777777" w:rsidR="001C6BDE" w:rsidRPr="001C6BDE" w:rsidRDefault="00596820" w:rsidP="001C6B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Представление целых чисел</w:t>
            </w:r>
          </w:p>
        </w:tc>
        <w:tc>
          <w:tcPr>
            <w:tcW w:w="1843" w:type="dxa"/>
          </w:tcPr>
          <w:p w14:paraId="7A78B557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1F34755B" w14:textId="77777777" w:rsidTr="001C6BDE">
        <w:trPr>
          <w:trHeight w:val="320"/>
        </w:trPr>
        <w:tc>
          <w:tcPr>
            <w:tcW w:w="959" w:type="dxa"/>
            <w:shd w:val="clear" w:color="auto" w:fill="auto"/>
          </w:tcPr>
          <w:p w14:paraId="2130669A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58DCED9F" w14:textId="77777777" w:rsidR="00596820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Представление веще</w:t>
            </w:r>
            <w:r>
              <w:rPr>
                <w:rFonts w:ascii="Times New Roman" w:hAnsi="Times New Roman"/>
                <w:szCs w:val="24"/>
              </w:rPr>
              <w:t>ственных чисел</w:t>
            </w:r>
          </w:p>
        </w:tc>
        <w:tc>
          <w:tcPr>
            <w:tcW w:w="1843" w:type="dxa"/>
          </w:tcPr>
          <w:p w14:paraId="2E94D823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031611B0" w14:textId="77777777" w:rsidTr="00596820">
        <w:trPr>
          <w:trHeight w:val="222"/>
        </w:trPr>
        <w:tc>
          <w:tcPr>
            <w:tcW w:w="959" w:type="dxa"/>
            <w:shd w:val="clear" w:color="auto" w:fill="auto"/>
          </w:tcPr>
          <w:p w14:paraId="3A86F834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66ECBC0E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Высказывание. Логические операци</w:t>
            </w:r>
            <w:r w:rsidR="00596820"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1843" w:type="dxa"/>
          </w:tcPr>
          <w:p w14:paraId="22F744C5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5327E3E8" w14:textId="77777777" w:rsidTr="001C6BDE">
        <w:trPr>
          <w:trHeight w:val="320"/>
        </w:trPr>
        <w:tc>
          <w:tcPr>
            <w:tcW w:w="959" w:type="dxa"/>
            <w:shd w:val="clear" w:color="auto" w:fill="auto"/>
          </w:tcPr>
          <w:p w14:paraId="00B1316F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8C20E0D" w14:textId="77777777" w:rsidR="00596820" w:rsidRPr="001C6BDE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Свойства логических операций</w:t>
            </w:r>
          </w:p>
        </w:tc>
        <w:tc>
          <w:tcPr>
            <w:tcW w:w="1843" w:type="dxa"/>
          </w:tcPr>
          <w:p w14:paraId="37A1BEF7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57E277F3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3C5F1918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7527115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Построение таблиц истинности для логических вы</w:t>
            </w:r>
            <w:r w:rsidR="00596820">
              <w:rPr>
                <w:rFonts w:ascii="Times New Roman" w:hAnsi="Times New Roman"/>
                <w:szCs w:val="24"/>
              </w:rPr>
              <w:t>ражений</w:t>
            </w:r>
          </w:p>
        </w:tc>
        <w:tc>
          <w:tcPr>
            <w:tcW w:w="1843" w:type="dxa"/>
          </w:tcPr>
          <w:p w14:paraId="20C8F16C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360046E0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26209C91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4C2320BF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bCs/>
                <w:szCs w:val="24"/>
              </w:rPr>
              <w:t>Решение логических задач с помощью таблиц истин</w:t>
            </w:r>
            <w:r w:rsidR="00596820">
              <w:rPr>
                <w:rFonts w:ascii="Times New Roman" w:hAnsi="Times New Roman"/>
                <w:bCs/>
                <w:szCs w:val="24"/>
              </w:rPr>
              <w:t>ности</w:t>
            </w:r>
          </w:p>
        </w:tc>
        <w:tc>
          <w:tcPr>
            <w:tcW w:w="1843" w:type="dxa"/>
          </w:tcPr>
          <w:p w14:paraId="7AAC1075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1C6BDE" w:rsidRPr="0029274C" w14:paraId="1D31A3DA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43ABC848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302F41E2" w14:textId="77777777" w:rsidR="001C6BDE" w:rsidRPr="001C6BDE" w:rsidRDefault="001C6BDE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bCs/>
                <w:szCs w:val="24"/>
              </w:rPr>
              <w:t>Решение логических задач путем преобразования логич</w:t>
            </w:r>
            <w:r w:rsidR="00596820">
              <w:rPr>
                <w:rFonts w:ascii="Times New Roman" w:hAnsi="Times New Roman"/>
                <w:bCs/>
                <w:szCs w:val="24"/>
              </w:rPr>
              <w:t>еских выражений</w:t>
            </w:r>
          </w:p>
        </w:tc>
        <w:tc>
          <w:tcPr>
            <w:tcW w:w="1843" w:type="dxa"/>
          </w:tcPr>
          <w:p w14:paraId="1FFF38C5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1C6BDE" w:rsidRPr="0029274C" w14:paraId="48193401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2780E9DB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179848D5" w14:textId="77777777" w:rsidR="001C6BDE" w:rsidRPr="001C6BDE" w:rsidRDefault="001C6BDE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Алгоритмы и исполнители</w:t>
            </w:r>
          </w:p>
        </w:tc>
        <w:tc>
          <w:tcPr>
            <w:tcW w:w="1843" w:type="dxa"/>
          </w:tcPr>
          <w:p w14:paraId="482ED7CA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1</w:t>
            </w:r>
          </w:p>
        </w:tc>
      </w:tr>
      <w:tr w:rsidR="001C6BDE" w:rsidRPr="0029274C" w14:paraId="38D3F29B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09ECD91E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5E5203B3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Способы записи алгорит</w:t>
            </w:r>
            <w:r w:rsidR="00596820">
              <w:rPr>
                <w:rFonts w:ascii="Times New Roman" w:hAnsi="Times New Roman"/>
                <w:szCs w:val="24"/>
              </w:rPr>
              <w:t>мов</w:t>
            </w:r>
          </w:p>
        </w:tc>
        <w:tc>
          <w:tcPr>
            <w:tcW w:w="1843" w:type="dxa"/>
          </w:tcPr>
          <w:p w14:paraId="0B64E5E3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4DBAF920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360F068A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797ABAFD" w14:textId="77777777" w:rsidR="001C6BDE" w:rsidRPr="001C6BDE" w:rsidRDefault="00596820" w:rsidP="001C6B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Объекты алгоритмов.</w:t>
            </w:r>
          </w:p>
        </w:tc>
        <w:tc>
          <w:tcPr>
            <w:tcW w:w="1843" w:type="dxa"/>
          </w:tcPr>
          <w:p w14:paraId="74647A76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73618F7B" w14:textId="77777777" w:rsidTr="001C6BDE">
        <w:trPr>
          <w:trHeight w:val="50"/>
        </w:trPr>
        <w:tc>
          <w:tcPr>
            <w:tcW w:w="959" w:type="dxa"/>
            <w:shd w:val="clear" w:color="auto" w:fill="auto"/>
          </w:tcPr>
          <w:p w14:paraId="18F42EFF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6ABBB577" w14:textId="77777777" w:rsidR="001C6BDE" w:rsidRPr="001C6BDE" w:rsidRDefault="001C6BDE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Алгоритм</w:t>
            </w:r>
            <w:r w:rsidR="00596820">
              <w:rPr>
                <w:rFonts w:ascii="Times New Roman" w:hAnsi="Times New Roman"/>
                <w:szCs w:val="24"/>
              </w:rPr>
              <w:t>ическая конструкция следование</w:t>
            </w:r>
          </w:p>
        </w:tc>
        <w:tc>
          <w:tcPr>
            <w:tcW w:w="1843" w:type="dxa"/>
          </w:tcPr>
          <w:p w14:paraId="3E2D8559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49AE9C87" w14:textId="77777777" w:rsidTr="00596820">
        <w:trPr>
          <w:trHeight w:val="240"/>
        </w:trPr>
        <w:tc>
          <w:tcPr>
            <w:tcW w:w="959" w:type="dxa"/>
            <w:shd w:val="clear" w:color="auto" w:fill="auto"/>
          </w:tcPr>
          <w:p w14:paraId="00CA4DF6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6C1D759C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Алгорит</w:t>
            </w:r>
            <w:r w:rsidR="00596820">
              <w:rPr>
                <w:rFonts w:ascii="Times New Roman" w:hAnsi="Times New Roman"/>
                <w:szCs w:val="24"/>
              </w:rPr>
              <w:t>мическая конструкция ветвление</w:t>
            </w:r>
          </w:p>
        </w:tc>
        <w:tc>
          <w:tcPr>
            <w:tcW w:w="1843" w:type="dxa"/>
          </w:tcPr>
          <w:p w14:paraId="4135D80F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24CBE377" w14:textId="77777777" w:rsidTr="001C6BDE">
        <w:trPr>
          <w:trHeight w:val="310"/>
        </w:trPr>
        <w:tc>
          <w:tcPr>
            <w:tcW w:w="959" w:type="dxa"/>
            <w:shd w:val="clear" w:color="auto" w:fill="auto"/>
          </w:tcPr>
          <w:p w14:paraId="4AB7C228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06A04D94" w14:textId="77777777" w:rsidR="00596820" w:rsidRPr="001C6BDE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Полная форма ветвления. Не</w:t>
            </w:r>
            <w:r>
              <w:rPr>
                <w:rFonts w:ascii="Times New Roman" w:hAnsi="Times New Roman"/>
                <w:szCs w:val="24"/>
              </w:rPr>
              <w:t>полная форма ветвления</w:t>
            </w:r>
          </w:p>
        </w:tc>
        <w:tc>
          <w:tcPr>
            <w:tcW w:w="1843" w:type="dxa"/>
          </w:tcPr>
          <w:p w14:paraId="4ECCE076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4E9339A3" w14:textId="77777777" w:rsidTr="001C6BDE">
        <w:trPr>
          <w:trHeight w:val="277"/>
        </w:trPr>
        <w:tc>
          <w:tcPr>
            <w:tcW w:w="959" w:type="dxa"/>
            <w:shd w:val="clear" w:color="auto" w:fill="auto"/>
          </w:tcPr>
          <w:p w14:paraId="3CE2027B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4585EFA4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Обобщение и систематизация основных понятий темы «Осно</w:t>
            </w:r>
            <w:r w:rsidR="00596820">
              <w:rPr>
                <w:rFonts w:ascii="Times New Roman" w:hAnsi="Times New Roman"/>
                <w:szCs w:val="24"/>
              </w:rPr>
              <w:t>вы алгоритмизации».</w:t>
            </w:r>
          </w:p>
        </w:tc>
        <w:tc>
          <w:tcPr>
            <w:tcW w:w="1843" w:type="dxa"/>
          </w:tcPr>
          <w:p w14:paraId="3E4740F1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47270BF2" w14:textId="77777777" w:rsidTr="00596820">
        <w:trPr>
          <w:trHeight w:val="222"/>
        </w:trPr>
        <w:tc>
          <w:tcPr>
            <w:tcW w:w="959" w:type="dxa"/>
            <w:shd w:val="clear" w:color="auto" w:fill="auto"/>
          </w:tcPr>
          <w:p w14:paraId="01170520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6B2C471B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Алфавит и словарь языка про</w:t>
            </w:r>
            <w:r w:rsidR="00596820">
              <w:rPr>
                <w:rFonts w:ascii="Times New Roman" w:hAnsi="Times New Roman"/>
                <w:szCs w:val="24"/>
              </w:rPr>
              <w:t>граммирования Паскаль</w:t>
            </w:r>
          </w:p>
        </w:tc>
        <w:tc>
          <w:tcPr>
            <w:tcW w:w="1843" w:type="dxa"/>
          </w:tcPr>
          <w:p w14:paraId="1CB0D6A4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44C57713" w14:textId="77777777" w:rsidTr="001C6BDE">
        <w:trPr>
          <w:trHeight w:val="320"/>
        </w:trPr>
        <w:tc>
          <w:tcPr>
            <w:tcW w:w="959" w:type="dxa"/>
            <w:shd w:val="clear" w:color="auto" w:fill="auto"/>
          </w:tcPr>
          <w:p w14:paraId="40022FDC" w14:textId="77777777" w:rsidR="00596820" w:rsidRPr="001C6BDE" w:rsidRDefault="00596820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EF2E8CF" w14:textId="77777777" w:rsidR="00596820" w:rsidRPr="001C6BDE" w:rsidRDefault="00596820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Типы данн</w:t>
            </w:r>
            <w:r>
              <w:rPr>
                <w:rFonts w:ascii="Times New Roman" w:hAnsi="Times New Roman"/>
                <w:szCs w:val="24"/>
              </w:rPr>
              <w:t>ых используемых в языке Паскаль</w:t>
            </w:r>
          </w:p>
        </w:tc>
        <w:tc>
          <w:tcPr>
            <w:tcW w:w="1843" w:type="dxa"/>
          </w:tcPr>
          <w:p w14:paraId="37DA1787" w14:textId="77777777" w:rsidR="00596820" w:rsidRDefault="00596820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4F1957A1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6675F65B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5678F4D2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Структура программы на языке</w:t>
            </w:r>
            <w:r w:rsidR="00596820">
              <w:rPr>
                <w:rFonts w:ascii="Times New Roman" w:hAnsi="Times New Roman"/>
                <w:szCs w:val="24"/>
              </w:rPr>
              <w:t xml:space="preserve"> Паскаль. Оператор присваивания</w:t>
            </w:r>
          </w:p>
        </w:tc>
        <w:tc>
          <w:tcPr>
            <w:tcW w:w="1843" w:type="dxa"/>
          </w:tcPr>
          <w:p w14:paraId="79550E7A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2E514E5A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1A439854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E378404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Организация ввода и вывода дан</w:t>
            </w:r>
            <w:r w:rsidR="00596820">
              <w:rPr>
                <w:rFonts w:ascii="Times New Roman" w:hAnsi="Times New Roman"/>
                <w:szCs w:val="24"/>
              </w:rPr>
              <w:t>ных</w:t>
            </w:r>
          </w:p>
        </w:tc>
        <w:tc>
          <w:tcPr>
            <w:tcW w:w="1843" w:type="dxa"/>
          </w:tcPr>
          <w:p w14:paraId="22D05B75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35036CAF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0037AB0A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72A95806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Программирование линейных ал</w:t>
            </w:r>
            <w:r w:rsidR="00596820">
              <w:rPr>
                <w:rFonts w:ascii="Times New Roman" w:hAnsi="Times New Roman"/>
                <w:szCs w:val="24"/>
              </w:rPr>
              <w:t>горитмов</w:t>
            </w:r>
          </w:p>
        </w:tc>
        <w:tc>
          <w:tcPr>
            <w:tcW w:w="1843" w:type="dxa"/>
          </w:tcPr>
          <w:p w14:paraId="65A2E3A0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6448778C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5F6D3D34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7CD1E69A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843" w:type="dxa"/>
          </w:tcPr>
          <w:p w14:paraId="1B88A5AC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65C9F186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4B1F1B50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0367A3A8" w14:textId="77777777" w:rsidR="001C6BDE" w:rsidRPr="001C6BDE" w:rsidRDefault="001C6BDE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Решение задач по теме «Программирование линейных алгоритмов и разветвляющихся алгоритмов»</w:t>
            </w:r>
          </w:p>
        </w:tc>
        <w:tc>
          <w:tcPr>
            <w:tcW w:w="1843" w:type="dxa"/>
          </w:tcPr>
          <w:p w14:paraId="39FE2478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1052672C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0F438B08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D397438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Анализ работы программ, содержащих циклы с заданным условием продолжения работы.</w:t>
            </w:r>
          </w:p>
        </w:tc>
        <w:tc>
          <w:tcPr>
            <w:tcW w:w="1843" w:type="dxa"/>
          </w:tcPr>
          <w:p w14:paraId="102C58AC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2EC42D66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444CCEA9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51A114C4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Анализ работы программ, содержащих циклы с заданным условием окончания работы.</w:t>
            </w:r>
          </w:p>
        </w:tc>
        <w:tc>
          <w:tcPr>
            <w:tcW w:w="1843" w:type="dxa"/>
          </w:tcPr>
          <w:p w14:paraId="2BA68835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7650BD3F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370E7B38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4199F307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Анализ работы программ, содержащих циклы с заданным числом повторений.</w:t>
            </w:r>
          </w:p>
        </w:tc>
        <w:tc>
          <w:tcPr>
            <w:tcW w:w="1843" w:type="dxa"/>
          </w:tcPr>
          <w:p w14:paraId="4A0D2BA9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2EDBC1AA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12790556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47CE7A00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843" w:type="dxa"/>
          </w:tcPr>
          <w:p w14:paraId="572B2FF6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359FCEE7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3FA173AB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2FDF49F4" w14:textId="77777777" w:rsidR="001C6BDE" w:rsidRPr="001C6BDE" w:rsidRDefault="001C6BDE" w:rsidP="001C6BDE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14:paraId="2424DF86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C6BDE" w:rsidRPr="0029274C" w14:paraId="36F052CE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4ED148BC" w14:textId="77777777" w:rsidR="001C6BDE" w:rsidRPr="001C6BDE" w:rsidRDefault="001C6BDE" w:rsidP="001C6BD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4DE045D0" w14:textId="77777777" w:rsidR="001C6BDE" w:rsidRPr="001C6BDE" w:rsidRDefault="001C6BDE" w:rsidP="00596820">
            <w:pPr>
              <w:jc w:val="both"/>
              <w:rPr>
                <w:rFonts w:ascii="Times New Roman" w:hAnsi="Times New Roman"/>
                <w:szCs w:val="24"/>
              </w:rPr>
            </w:pPr>
            <w:r w:rsidRPr="001C6BDE">
              <w:rPr>
                <w:rFonts w:ascii="Times New Roman" w:hAnsi="Times New Roman"/>
                <w:szCs w:val="24"/>
              </w:rPr>
              <w:t>Обобщение и системати</w:t>
            </w:r>
            <w:r w:rsidR="00596820">
              <w:rPr>
                <w:rFonts w:ascii="Times New Roman" w:hAnsi="Times New Roman"/>
                <w:szCs w:val="24"/>
              </w:rPr>
              <w:t>зация основных понятий за год</w:t>
            </w:r>
          </w:p>
        </w:tc>
        <w:tc>
          <w:tcPr>
            <w:tcW w:w="1843" w:type="dxa"/>
          </w:tcPr>
          <w:p w14:paraId="2FE31D85" w14:textId="77777777" w:rsidR="001C6BDE" w:rsidRPr="001C6BDE" w:rsidRDefault="001C6BDE" w:rsidP="00C245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96820" w:rsidRPr="0029274C" w14:paraId="36002A79" w14:textId="77777777" w:rsidTr="001C6BDE">
        <w:trPr>
          <w:trHeight w:val="20"/>
        </w:trPr>
        <w:tc>
          <w:tcPr>
            <w:tcW w:w="959" w:type="dxa"/>
            <w:shd w:val="clear" w:color="auto" w:fill="auto"/>
          </w:tcPr>
          <w:p w14:paraId="3CA57A5C" w14:textId="77777777" w:rsidR="00596820" w:rsidRPr="001C6BDE" w:rsidRDefault="00596820" w:rsidP="0059682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3353E6E0" w14:textId="25C14A3F" w:rsidR="00596820" w:rsidRPr="0029274C" w:rsidRDefault="00596820" w:rsidP="005968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</w:t>
            </w:r>
            <w:r w:rsidR="00BC7CD5">
              <w:rPr>
                <w:rFonts w:ascii="Times New Roman" w:hAnsi="Times New Roman"/>
                <w:szCs w:val="24"/>
              </w:rPr>
              <w:t>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C7CD5">
              <w:rPr>
                <w:rFonts w:ascii="Times New Roman" w:hAnsi="Times New Roman"/>
                <w:szCs w:val="24"/>
              </w:rPr>
              <w:t>тест</w:t>
            </w:r>
            <w:r>
              <w:rPr>
                <w:rFonts w:ascii="Times New Roman" w:hAnsi="Times New Roman"/>
                <w:szCs w:val="24"/>
              </w:rPr>
              <w:t xml:space="preserve"> на промежуточной аттестации</w:t>
            </w:r>
          </w:p>
        </w:tc>
        <w:tc>
          <w:tcPr>
            <w:tcW w:w="1843" w:type="dxa"/>
          </w:tcPr>
          <w:p w14:paraId="34CCF5D8" w14:textId="77777777" w:rsidR="00596820" w:rsidRDefault="00596820" w:rsidP="005968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14:paraId="3F6A36FA" w14:textId="77777777" w:rsidR="0029274C" w:rsidRDefault="0029274C" w:rsidP="00596820">
      <w:pPr>
        <w:rPr>
          <w:szCs w:val="24"/>
        </w:rPr>
      </w:pPr>
    </w:p>
    <w:p w14:paraId="68CBF88C" w14:textId="77777777" w:rsidR="00596820" w:rsidRDefault="00596820" w:rsidP="00596820">
      <w:pPr>
        <w:jc w:val="center"/>
        <w:rPr>
          <w:rFonts w:ascii="Times New Roman" w:hAnsi="Times New Roman"/>
          <w:b/>
          <w:szCs w:val="24"/>
        </w:rPr>
      </w:pPr>
      <w:r w:rsidRPr="00F527D1">
        <w:rPr>
          <w:rFonts w:ascii="Times New Roman" w:hAnsi="Times New Roman"/>
          <w:b/>
          <w:szCs w:val="24"/>
        </w:rPr>
        <w:t>9 класс</w:t>
      </w:r>
    </w:p>
    <w:p w14:paraId="740B09FE" w14:textId="77777777" w:rsidR="00F527D1" w:rsidRPr="00F527D1" w:rsidRDefault="00F527D1" w:rsidP="00596820">
      <w:pPr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2477"/>
        <w:gridCol w:w="1808"/>
      </w:tblGrid>
      <w:tr w:rsidR="00F527D1" w:rsidRPr="00F527D1" w14:paraId="084AED02" w14:textId="77777777" w:rsidTr="00F527D1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B4E21" w14:textId="77777777" w:rsidR="00F527D1" w:rsidRPr="00F527D1" w:rsidRDefault="00F527D1" w:rsidP="00A358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7D1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4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47BF" w14:textId="77777777" w:rsidR="00F527D1" w:rsidRPr="00F527D1" w:rsidRDefault="00F527D1" w:rsidP="00A3581C">
            <w:pPr>
              <w:ind w:firstLine="54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27D1">
              <w:rPr>
                <w:rFonts w:ascii="Times New Roman" w:hAnsi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240" w14:textId="77777777" w:rsidR="00F527D1" w:rsidRPr="00F527D1" w:rsidRDefault="00F527D1" w:rsidP="00A3581C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527D1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F527D1" w:rsidRPr="00F527D1" w14:paraId="48D3641B" w14:textId="77777777" w:rsidTr="00A3581C">
        <w:trPr>
          <w:trHeight w:val="5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30B57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97E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Правила техники безопасности. Цели изучения курса информатики и ИКТ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4EE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1BF33614" w14:textId="77777777" w:rsidTr="00A3581C">
        <w:trPr>
          <w:trHeight w:val="87"/>
        </w:trPr>
        <w:tc>
          <w:tcPr>
            <w:tcW w:w="314" w:type="pct"/>
          </w:tcPr>
          <w:p w14:paraId="70B43663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4C975C90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Моделирование как метод познания</w:t>
            </w:r>
          </w:p>
        </w:tc>
        <w:tc>
          <w:tcPr>
            <w:tcW w:w="593" w:type="pct"/>
          </w:tcPr>
          <w:p w14:paraId="65C6F007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60CEDFCA" w14:textId="77777777" w:rsidTr="00F527D1">
        <w:trPr>
          <w:trHeight w:val="20"/>
        </w:trPr>
        <w:tc>
          <w:tcPr>
            <w:tcW w:w="314" w:type="pct"/>
          </w:tcPr>
          <w:p w14:paraId="5C6E6891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12AE7193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Знаковые модели</w:t>
            </w:r>
          </w:p>
        </w:tc>
        <w:tc>
          <w:tcPr>
            <w:tcW w:w="593" w:type="pct"/>
          </w:tcPr>
          <w:p w14:paraId="4947C149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04603C8B" w14:textId="77777777" w:rsidTr="00F527D1">
        <w:trPr>
          <w:trHeight w:val="20"/>
        </w:trPr>
        <w:tc>
          <w:tcPr>
            <w:tcW w:w="314" w:type="pct"/>
          </w:tcPr>
          <w:p w14:paraId="7B6C3327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00F35928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Графические модели</w:t>
            </w:r>
          </w:p>
        </w:tc>
        <w:tc>
          <w:tcPr>
            <w:tcW w:w="593" w:type="pct"/>
          </w:tcPr>
          <w:p w14:paraId="12AFFBEC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13F8C2C4" w14:textId="77777777" w:rsidTr="00F527D1">
        <w:trPr>
          <w:trHeight w:val="20"/>
        </w:trPr>
        <w:tc>
          <w:tcPr>
            <w:tcW w:w="314" w:type="pct"/>
          </w:tcPr>
          <w:p w14:paraId="7AFF5B20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3157CCC8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Табличные модели</w:t>
            </w:r>
          </w:p>
        </w:tc>
        <w:tc>
          <w:tcPr>
            <w:tcW w:w="593" w:type="pct"/>
          </w:tcPr>
          <w:p w14:paraId="1057D0FA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DD80B70" w14:textId="77777777" w:rsidTr="00F527D1">
        <w:trPr>
          <w:trHeight w:val="20"/>
        </w:trPr>
        <w:tc>
          <w:tcPr>
            <w:tcW w:w="314" w:type="pct"/>
          </w:tcPr>
          <w:p w14:paraId="495498AB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4D71AC31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593" w:type="pct"/>
          </w:tcPr>
          <w:p w14:paraId="1CE7A600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025BE745" w14:textId="77777777" w:rsidTr="00A3581C">
        <w:trPr>
          <w:trHeight w:val="232"/>
        </w:trPr>
        <w:tc>
          <w:tcPr>
            <w:tcW w:w="314" w:type="pct"/>
          </w:tcPr>
          <w:p w14:paraId="643BC5CA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641FCB32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С</w:t>
            </w:r>
            <w:r w:rsidR="00A3581C">
              <w:rPr>
                <w:rFonts w:ascii="Times New Roman" w:hAnsi="Times New Roman"/>
                <w:szCs w:val="24"/>
              </w:rPr>
              <w:t>истема управления базами данных</w:t>
            </w:r>
          </w:p>
        </w:tc>
        <w:tc>
          <w:tcPr>
            <w:tcW w:w="593" w:type="pct"/>
          </w:tcPr>
          <w:p w14:paraId="32C31DD3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44573DCA" w14:textId="77777777" w:rsidTr="00F527D1">
        <w:trPr>
          <w:trHeight w:val="310"/>
        </w:trPr>
        <w:tc>
          <w:tcPr>
            <w:tcW w:w="314" w:type="pct"/>
          </w:tcPr>
          <w:p w14:paraId="1AC3FDB6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6BE8F912" w14:textId="77777777" w:rsidR="00A3581C" w:rsidRPr="00F527D1" w:rsidRDefault="00A3581C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593" w:type="pct"/>
          </w:tcPr>
          <w:p w14:paraId="63A82318" w14:textId="77777777" w:rsidR="00A3581C" w:rsidRDefault="00A3581C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5C38EB39" w14:textId="77777777" w:rsidTr="00F527D1">
        <w:trPr>
          <w:trHeight w:val="20"/>
        </w:trPr>
        <w:tc>
          <w:tcPr>
            <w:tcW w:w="314" w:type="pct"/>
          </w:tcPr>
          <w:p w14:paraId="61EA41B4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72E76FA1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Этапы решение задач на компью</w:t>
            </w:r>
            <w:r w:rsidR="00A3581C">
              <w:rPr>
                <w:rFonts w:ascii="Times New Roman" w:hAnsi="Times New Roman"/>
                <w:szCs w:val="24"/>
              </w:rPr>
              <w:t>тере</w:t>
            </w:r>
          </w:p>
        </w:tc>
        <w:tc>
          <w:tcPr>
            <w:tcW w:w="593" w:type="pct"/>
          </w:tcPr>
          <w:p w14:paraId="33B25A24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6DF9B82" w14:textId="77777777" w:rsidTr="00A3581C">
        <w:trPr>
          <w:trHeight w:val="250"/>
        </w:trPr>
        <w:tc>
          <w:tcPr>
            <w:tcW w:w="314" w:type="pct"/>
          </w:tcPr>
          <w:p w14:paraId="0EA4C2E0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61D4C4B2" w14:textId="77777777" w:rsidR="00F527D1" w:rsidRPr="00F527D1" w:rsidRDefault="00A3581C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Одномерные массивы целых чисел</w:t>
            </w:r>
          </w:p>
        </w:tc>
        <w:tc>
          <w:tcPr>
            <w:tcW w:w="593" w:type="pct"/>
          </w:tcPr>
          <w:p w14:paraId="3A8AB8C8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50CF0B3C" w14:textId="77777777" w:rsidTr="00F527D1">
        <w:trPr>
          <w:trHeight w:val="300"/>
        </w:trPr>
        <w:tc>
          <w:tcPr>
            <w:tcW w:w="314" w:type="pct"/>
          </w:tcPr>
          <w:p w14:paraId="7B5DB5AC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550F739B" w14:textId="77777777" w:rsidR="00A3581C" w:rsidRDefault="00A3581C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Описание, заполнение, вывод массива</w:t>
            </w:r>
          </w:p>
        </w:tc>
        <w:tc>
          <w:tcPr>
            <w:tcW w:w="593" w:type="pct"/>
          </w:tcPr>
          <w:p w14:paraId="4CD2DF58" w14:textId="77777777" w:rsidR="00A3581C" w:rsidRDefault="00A3581C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45B361F2" w14:textId="77777777" w:rsidTr="00F527D1">
        <w:trPr>
          <w:trHeight w:val="20"/>
        </w:trPr>
        <w:tc>
          <w:tcPr>
            <w:tcW w:w="314" w:type="pct"/>
          </w:tcPr>
          <w:p w14:paraId="31EED597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3284BEB3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Вычисление суммы элементов массива</w:t>
            </w:r>
          </w:p>
        </w:tc>
        <w:tc>
          <w:tcPr>
            <w:tcW w:w="593" w:type="pct"/>
          </w:tcPr>
          <w:p w14:paraId="29949F63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868A0DA" w14:textId="77777777" w:rsidTr="00F527D1">
        <w:trPr>
          <w:trHeight w:val="20"/>
        </w:trPr>
        <w:tc>
          <w:tcPr>
            <w:tcW w:w="314" w:type="pct"/>
          </w:tcPr>
          <w:p w14:paraId="0DC1579C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4D4AB537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Последовательный поиск в массиве</w:t>
            </w:r>
          </w:p>
        </w:tc>
        <w:tc>
          <w:tcPr>
            <w:tcW w:w="593" w:type="pct"/>
          </w:tcPr>
          <w:p w14:paraId="4616EC00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0D02395D" w14:textId="77777777" w:rsidTr="00F527D1">
        <w:trPr>
          <w:trHeight w:val="20"/>
        </w:trPr>
        <w:tc>
          <w:tcPr>
            <w:tcW w:w="314" w:type="pct"/>
          </w:tcPr>
          <w:p w14:paraId="60EFB7C4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6769BBAF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Анализ алгоритмов для исполнителей</w:t>
            </w:r>
          </w:p>
        </w:tc>
        <w:tc>
          <w:tcPr>
            <w:tcW w:w="593" w:type="pct"/>
          </w:tcPr>
          <w:p w14:paraId="5E520E7A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F6A1D12" w14:textId="77777777" w:rsidTr="00F527D1">
        <w:trPr>
          <w:trHeight w:val="20"/>
        </w:trPr>
        <w:tc>
          <w:tcPr>
            <w:tcW w:w="314" w:type="pct"/>
          </w:tcPr>
          <w:p w14:paraId="295F4C80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48068851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Конструирование алгоритмов</w:t>
            </w:r>
          </w:p>
        </w:tc>
        <w:tc>
          <w:tcPr>
            <w:tcW w:w="593" w:type="pct"/>
          </w:tcPr>
          <w:p w14:paraId="3DA85FA5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5B6EDEC1" w14:textId="77777777" w:rsidTr="00F527D1">
        <w:trPr>
          <w:trHeight w:val="20"/>
        </w:trPr>
        <w:tc>
          <w:tcPr>
            <w:tcW w:w="314" w:type="pct"/>
          </w:tcPr>
          <w:p w14:paraId="24EA3D77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4944D6DF" w14:textId="77777777" w:rsidR="00A3581C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Вспомогательные алгоритмы. Рекурсия</w:t>
            </w:r>
          </w:p>
        </w:tc>
        <w:tc>
          <w:tcPr>
            <w:tcW w:w="593" w:type="pct"/>
          </w:tcPr>
          <w:p w14:paraId="70F3FE47" w14:textId="77777777" w:rsidR="00F527D1" w:rsidRPr="00F527D1" w:rsidRDefault="00F527D1" w:rsidP="00A3581C">
            <w:p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2E750FD0" w14:textId="77777777" w:rsidTr="00A3581C">
        <w:trPr>
          <w:trHeight w:val="240"/>
        </w:trPr>
        <w:tc>
          <w:tcPr>
            <w:tcW w:w="314" w:type="pct"/>
          </w:tcPr>
          <w:p w14:paraId="476480C8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75AD5D5B" w14:textId="77777777" w:rsidR="00A3581C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Интерфейс электронных таб</w:t>
            </w:r>
            <w:r>
              <w:rPr>
                <w:rFonts w:ascii="Times New Roman" w:hAnsi="Times New Roman"/>
                <w:szCs w:val="24"/>
              </w:rPr>
              <w:t>лиц</w:t>
            </w:r>
          </w:p>
        </w:tc>
        <w:tc>
          <w:tcPr>
            <w:tcW w:w="593" w:type="pct"/>
          </w:tcPr>
          <w:p w14:paraId="16E3710F" w14:textId="77777777" w:rsidR="00A3581C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4A23F46A" w14:textId="77777777" w:rsidTr="00A3581C">
        <w:trPr>
          <w:trHeight w:val="135"/>
        </w:trPr>
        <w:tc>
          <w:tcPr>
            <w:tcW w:w="314" w:type="pct"/>
          </w:tcPr>
          <w:p w14:paraId="5BEC5D5A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15C627C8" w14:textId="77777777" w:rsidR="00A3581C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Данные в ячейках таблицы. Основные режимы работы</w:t>
            </w:r>
          </w:p>
        </w:tc>
        <w:tc>
          <w:tcPr>
            <w:tcW w:w="593" w:type="pct"/>
          </w:tcPr>
          <w:p w14:paraId="6DF0CE37" w14:textId="77777777" w:rsidR="00A3581C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3A2F4DD1" w14:textId="77777777" w:rsidTr="00A3581C">
        <w:trPr>
          <w:trHeight w:val="242"/>
        </w:trPr>
        <w:tc>
          <w:tcPr>
            <w:tcW w:w="314" w:type="pct"/>
          </w:tcPr>
          <w:p w14:paraId="606457A7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04839702" w14:textId="77777777" w:rsidR="00F527D1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вычислений</w:t>
            </w:r>
          </w:p>
        </w:tc>
        <w:tc>
          <w:tcPr>
            <w:tcW w:w="593" w:type="pct"/>
          </w:tcPr>
          <w:p w14:paraId="4744EC70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264D30A1" w14:textId="77777777" w:rsidTr="00F527D1">
        <w:trPr>
          <w:trHeight w:val="300"/>
        </w:trPr>
        <w:tc>
          <w:tcPr>
            <w:tcW w:w="314" w:type="pct"/>
          </w:tcPr>
          <w:p w14:paraId="43C92F8E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18323241" w14:textId="77777777" w:rsidR="00A3581C" w:rsidRDefault="00A3581C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Относительные, абсолютные и смешанные ссылки</w:t>
            </w:r>
          </w:p>
        </w:tc>
        <w:tc>
          <w:tcPr>
            <w:tcW w:w="593" w:type="pct"/>
          </w:tcPr>
          <w:p w14:paraId="58BEAF05" w14:textId="77777777" w:rsidR="00A3581C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A9FB226" w14:textId="77777777" w:rsidTr="00F527D1">
        <w:trPr>
          <w:trHeight w:val="20"/>
        </w:trPr>
        <w:tc>
          <w:tcPr>
            <w:tcW w:w="314" w:type="pct"/>
          </w:tcPr>
          <w:p w14:paraId="7A4F53D8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505090FC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Встроенные функции. Логические функции</w:t>
            </w:r>
          </w:p>
        </w:tc>
        <w:tc>
          <w:tcPr>
            <w:tcW w:w="593" w:type="pct"/>
          </w:tcPr>
          <w:p w14:paraId="3DD6F5C7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0AF81D13" w14:textId="77777777" w:rsidTr="00F527D1">
        <w:trPr>
          <w:trHeight w:val="20"/>
        </w:trPr>
        <w:tc>
          <w:tcPr>
            <w:tcW w:w="314" w:type="pct"/>
          </w:tcPr>
          <w:p w14:paraId="5B825A5B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32D14D52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Сортировка и поиск данных</w:t>
            </w:r>
          </w:p>
        </w:tc>
        <w:tc>
          <w:tcPr>
            <w:tcW w:w="593" w:type="pct"/>
          </w:tcPr>
          <w:p w14:paraId="22900AB9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0C51B49" w14:textId="77777777" w:rsidTr="00F527D1">
        <w:trPr>
          <w:trHeight w:val="20"/>
        </w:trPr>
        <w:tc>
          <w:tcPr>
            <w:tcW w:w="314" w:type="pct"/>
          </w:tcPr>
          <w:p w14:paraId="6B80086A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29CFB249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Построение диаграмм и графиков</w:t>
            </w:r>
          </w:p>
        </w:tc>
        <w:tc>
          <w:tcPr>
            <w:tcW w:w="593" w:type="pct"/>
          </w:tcPr>
          <w:p w14:paraId="1FF76407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689FAE76" w14:textId="77777777" w:rsidTr="00F527D1">
        <w:trPr>
          <w:trHeight w:val="20"/>
        </w:trPr>
        <w:tc>
          <w:tcPr>
            <w:tcW w:w="314" w:type="pct"/>
          </w:tcPr>
          <w:p w14:paraId="54B4A8F1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31C21545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Локальные и глобальные компьютерные сети</w:t>
            </w:r>
          </w:p>
        </w:tc>
        <w:tc>
          <w:tcPr>
            <w:tcW w:w="593" w:type="pct"/>
          </w:tcPr>
          <w:p w14:paraId="7DB6CB3C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6D31B650" w14:textId="77777777" w:rsidTr="00F527D1">
        <w:trPr>
          <w:trHeight w:val="20"/>
        </w:trPr>
        <w:tc>
          <w:tcPr>
            <w:tcW w:w="314" w:type="pct"/>
          </w:tcPr>
          <w:p w14:paraId="50F4D3D6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5B6F92F4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Как устроен Интернет. IP-адрес компьютера</w:t>
            </w:r>
          </w:p>
        </w:tc>
        <w:tc>
          <w:tcPr>
            <w:tcW w:w="593" w:type="pct"/>
          </w:tcPr>
          <w:p w14:paraId="62658F27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79E89375" w14:textId="77777777" w:rsidTr="00F527D1">
        <w:trPr>
          <w:trHeight w:val="20"/>
        </w:trPr>
        <w:tc>
          <w:tcPr>
            <w:tcW w:w="314" w:type="pct"/>
          </w:tcPr>
          <w:p w14:paraId="272C1187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60A92243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593" w:type="pct"/>
          </w:tcPr>
          <w:p w14:paraId="53944359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6CA429EA" w14:textId="77777777" w:rsidTr="00F527D1">
        <w:trPr>
          <w:trHeight w:val="20"/>
        </w:trPr>
        <w:tc>
          <w:tcPr>
            <w:tcW w:w="314" w:type="pct"/>
          </w:tcPr>
          <w:p w14:paraId="6A6DDF72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142200A4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Всемирная паутина. Файловые архивы</w:t>
            </w:r>
          </w:p>
        </w:tc>
        <w:tc>
          <w:tcPr>
            <w:tcW w:w="593" w:type="pct"/>
          </w:tcPr>
          <w:p w14:paraId="777F6074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20E33837" w14:textId="77777777" w:rsidTr="00F527D1">
        <w:trPr>
          <w:trHeight w:val="20"/>
        </w:trPr>
        <w:tc>
          <w:tcPr>
            <w:tcW w:w="314" w:type="pct"/>
          </w:tcPr>
          <w:p w14:paraId="70E8E5E0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31C7A38F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593" w:type="pct"/>
          </w:tcPr>
          <w:p w14:paraId="52DA6F0D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1A28CBBD" w14:textId="77777777" w:rsidTr="00F527D1">
        <w:trPr>
          <w:trHeight w:val="20"/>
        </w:trPr>
        <w:tc>
          <w:tcPr>
            <w:tcW w:w="314" w:type="pct"/>
          </w:tcPr>
          <w:p w14:paraId="47F05E70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6B63BAF6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Технологии создания сайта.</w:t>
            </w:r>
          </w:p>
        </w:tc>
        <w:tc>
          <w:tcPr>
            <w:tcW w:w="593" w:type="pct"/>
          </w:tcPr>
          <w:p w14:paraId="6C086C1F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01E3990C" w14:textId="77777777" w:rsidTr="00F527D1">
        <w:trPr>
          <w:trHeight w:val="20"/>
        </w:trPr>
        <w:tc>
          <w:tcPr>
            <w:tcW w:w="314" w:type="pct"/>
          </w:tcPr>
          <w:p w14:paraId="2A1CC97C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2D6A59E3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Содержание и структура сайта.</w:t>
            </w:r>
          </w:p>
        </w:tc>
        <w:tc>
          <w:tcPr>
            <w:tcW w:w="593" w:type="pct"/>
          </w:tcPr>
          <w:p w14:paraId="64072A03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60A1CC1D" w14:textId="77777777" w:rsidTr="00F527D1">
        <w:trPr>
          <w:trHeight w:val="20"/>
        </w:trPr>
        <w:tc>
          <w:tcPr>
            <w:tcW w:w="314" w:type="pct"/>
          </w:tcPr>
          <w:p w14:paraId="137320AD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42B952FC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Оформление сайта</w:t>
            </w:r>
          </w:p>
        </w:tc>
        <w:tc>
          <w:tcPr>
            <w:tcW w:w="593" w:type="pct"/>
          </w:tcPr>
          <w:p w14:paraId="5AB158A0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527D1" w:rsidRPr="00F527D1" w14:paraId="4D1DE316" w14:textId="77777777" w:rsidTr="00F527D1">
        <w:trPr>
          <w:trHeight w:val="20"/>
        </w:trPr>
        <w:tc>
          <w:tcPr>
            <w:tcW w:w="314" w:type="pct"/>
          </w:tcPr>
          <w:p w14:paraId="3A205425" w14:textId="77777777" w:rsidR="00F527D1" w:rsidRPr="00F527D1" w:rsidRDefault="00F527D1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0548E098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Размещение сайта в Интернете</w:t>
            </w:r>
          </w:p>
        </w:tc>
        <w:tc>
          <w:tcPr>
            <w:tcW w:w="593" w:type="pct"/>
          </w:tcPr>
          <w:p w14:paraId="57DCCFD4" w14:textId="77777777" w:rsidR="00F527D1" w:rsidRPr="00F527D1" w:rsidRDefault="00F527D1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3A7D3E5C" w14:textId="77777777" w:rsidTr="00F527D1">
        <w:trPr>
          <w:trHeight w:val="20"/>
        </w:trPr>
        <w:tc>
          <w:tcPr>
            <w:tcW w:w="314" w:type="pct"/>
          </w:tcPr>
          <w:p w14:paraId="0E9DB27D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52D523AD" w14:textId="1A8B50DE" w:rsidR="00A3581C" w:rsidRPr="0029274C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</w:t>
            </w:r>
            <w:r w:rsidR="00BC7CD5">
              <w:rPr>
                <w:rFonts w:ascii="Times New Roman" w:hAnsi="Times New Roman"/>
                <w:szCs w:val="24"/>
              </w:rPr>
              <w:t>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C7CD5">
              <w:rPr>
                <w:rFonts w:ascii="Times New Roman" w:hAnsi="Times New Roman"/>
                <w:szCs w:val="24"/>
              </w:rPr>
              <w:t>тест</w:t>
            </w:r>
            <w:r>
              <w:rPr>
                <w:rFonts w:ascii="Times New Roman" w:hAnsi="Times New Roman"/>
                <w:szCs w:val="24"/>
              </w:rPr>
              <w:t xml:space="preserve"> на промежуточной аттестации</w:t>
            </w:r>
          </w:p>
        </w:tc>
        <w:tc>
          <w:tcPr>
            <w:tcW w:w="593" w:type="pct"/>
          </w:tcPr>
          <w:p w14:paraId="55C67B83" w14:textId="77777777" w:rsidR="00A3581C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3581C" w:rsidRPr="00F527D1" w14:paraId="7478DC86" w14:textId="77777777" w:rsidTr="00F527D1">
        <w:trPr>
          <w:trHeight w:val="20"/>
        </w:trPr>
        <w:tc>
          <w:tcPr>
            <w:tcW w:w="314" w:type="pct"/>
          </w:tcPr>
          <w:p w14:paraId="71CE2D3B" w14:textId="77777777" w:rsidR="00A3581C" w:rsidRPr="00F527D1" w:rsidRDefault="00A3581C" w:rsidP="00A3581C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pct"/>
          </w:tcPr>
          <w:p w14:paraId="0DAA1A29" w14:textId="77777777" w:rsidR="00A3581C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 w:rsidRPr="00F527D1">
              <w:rPr>
                <w:rFonts w:ascii="Times New Roman" w:hAnsi="Times New Roman"/>
                <w:szCs w:val="24"/>
              </w:rPr>
              <w:t>Обобщение и систематизация основных понятий курса.</w:t>
            </w:r>
          </w:p>
        </w:tc>
        <w:tc>
          <w:tcPr>
            <w:tcW w:w="593" w:type="pct"/>
          </w:tcPr>
          <w:p w14:paraId="51BA55C2" w14:textId="77777777" w:rsidR="00A3581C" w:rsidRPr="00F527D1" w:rsidRDefault="00A3581C" w:rsidP="00A358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14:paraId="5BB0F3D8" w14:textId="77777777" w:rsidR="00F527D1" w:rsidRPr="0029274C" w:rsidRDefault="00F527D1" w:rsidP="00596820">
      <w:pPr>
        <w:jc w:val="center"/>
        <w:rPr>
          <w:rFonts w:ascii="Times New Roman" w:hAnsi="Times New Roman"/>
          <w:b/>
          <w:szCs w:val="24"/>
        </w:rPr>
      </w:pPr>
    </w:p>
    <w:sectPr w:rsidR="00F527D1" w:rsidRPr="0029274C" w:rsidSect="00372D30">
      <w:pgSz w:w="16838" w:h="11906" w:orient="landscape"/>
      <w:pgMar w:top="850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3A3C24"/>
    <w:multiLevelType w:val="hybridMultilevel"/>
    <w:tmpl w:val="DC9E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63C7E"/>
    <w:multiLevelType w:val="hybridMultilevel"/>
    <w:tmpl w:val="849E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25A6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4BB1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EA"/>
    <w:multiLevelType w:val="hybridMultilevel"/>
    <w:tmpl w:val="BFC2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C2C4443"/>
    <w:multiLevelType w:val="hybridMultilevel"/>
    <w:tmpl w:val="BFC2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B2BCB"/>
    <w:multiLevelType w:val="hybridMultilevel"/>
    <w:tmpl w:val="18F494B4"/>
    <w:lvl w:ilvl="0" w:tplc="D5C0A7CE">
      <w:start w:val="1"/>
      <w:numFmt w:val="upperRoman"/>
      <w:lvlText w:val="%1."/>
      <w:lvlJc w:val="left"/>
      <w:pPr>
        <w:ind w:left="3108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68" w:hanging="360"/>
      </w:pPr>
    </w:lvl>
    <w:lvl w:ilvl="2" w:tplc="0419001B" w:tentative="1">
      <w:start w:val="1"/>
      <w:numFmt w:val="lowerRoman"/>
      <w:lvlText w:val="%3."/>
      <w:lvlJc w:val="right"/>
      <w:pPr>
        <w:ind w:left="4188" w:hanging="180"/>
      </w:pPr>
    </w:lvl>
    <w:lvl w:ilvl="3" w:tplc="0419000F" w:tentative="1">
      <w:start w:val="1"/>
      <w:numFmt w:val="decimal"/>
      <w:lvlText w:val="%4."/>
      <w:lvlJc w:val="left"/>
      <w:pPr>
        <w:ind w:left="4908" w:hanging="360"/>
      </w:pPr>
    </w:lvl>
    <w:lvl w:ilvl="4" w:tplc="04190019" w:tentative="1">
      <w:start w:val="1"/>
      <w:numFmt w:val="lowerLetter"/>
      <w:lvlText w:val="%5."/>
      <w:lvlJc w:val="left"/>
      <w:pPr>
        <w:ind w:left="5628" w:hanging="360"/>
      </w:pPr>
    </w:lvl>
    <w:lvl w:ilvl="5" w:tplc="0419001B" w:tentative="1">
      <w:start w:val="1"/>
      <w:numFmt w:val="lowerRoman"/>
      <w:lvlText w:val="%6."/>
      <w:lvlJc w:val="right"/>
      <w:pPr>
        <w:ind w:left="6348" w:hanging="180"/>
      </w:pPr>
    </w:lvl>
    <w:lvl w:ilvl="6" w:tplc="0419000F" w:tentative="1">
      <w:start w:val="1"/>
      <w:numFmt w:val="decimal"/>
      <w:lvlText w:val="%7."/>
      <w:lvlJc w:val="left"/>
      <w:pPr>
        <w:ind w:left="7068" w:hanging="360"/>
      </w:pPr>
    </w:lvl>
    <w:lvl w:ilvl="7" w:tplc="04190019" w:tentative="1">
      <w:start w:val="1"/>
      <w:numFmt w:val="lowerLetter"/>
      <w:lvlText w:val="%8."/>
      <w:lvlJc w:val="left"/>
      <w:pPr>
        <w:ind w:left="7788" w:hanging="360"/>
      </w:pPr>
    </w:lvl>
    <w:lvl w:ilvl="8" w:tplc="041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15" w15:restartNumberingAfterBreak="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C4572DB"/>
    <w:multiLevelType w:val="hybridMultilevel"/>
    <w:tmpl w:val="B76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4795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16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3"/>
    <w:rsid w:val="00026DB7"/>
    <w:rsid w:val="00062CA8"/>
    <w:rsid w:val="000B3E8E"/>
    <w:rsid w:val="000B65DF"/>
    <w:rsid w:val="000B7891"/>
    <w:rsid w:val="000D11A5"/>
    <w:rsid w:val="000E28DE"/>
    <w:rsid w:val="000E3845"/>
    <w:rsid w:val="00112382"/>
    <w:rsid w:val="001549B4"/>
    <w:rsid w:val="001A23EB"/>
    <w:rsid w:val="001C3540"/>
    <w:rsid w:val="001C6BDE"/>
    <w:rsid w:val="00214B33"/>
    <w:rsid w:val="00220D03"/>
    <w:rsid w:val="00232EC3"/>
    <w:rsid w:val="00287D03"/>
    <w:rsid w:val="0029274C"/>
    <w:rsid w:val="002D0774"/>
    <w:rsid w:val="002D4E5B"/>
    <w:rsid w:val="002E4584"/>
    <w:rsid w:val="0031500A"/>
    <w:rsid w:val="00343A20"/>
    <w:rsid w:val="003523B6"/>
    <w:rsid w:val="0036480B"/>
    <w:rsid w:val="00372D30"/>
    <w:rsid w:val="00381DD1"/>
    <w:rsid w:val="003D4400"/>
    <w:rsid w:val="00415C3E"/>
    <w:rsid w:val="0043546F"/>
    <w:rsid w:val="004D298D"/>
    <w:rsid w:val="0052292C"/>
    <w:rsid w:val="00554482"/>
    <w:rsid w:val="00596820"/>
    <w:rsid w:val="006D716A"/>
    <w:rsid w:val="006E2A26"/>
    <w:rsid w:val="006E662E"/>
    <w:rsid w:val="007165DD"/>
    <w:rsid w:val="0072620F"/>
    <w:rsid w:val="00745262"/>
    <w:rsid w:val="007F4EC9"/>
    <w:rsid w:val="00852600"/>
    <w:rsid w:val="008E34DB"/>
    <w:rsid w:val="009226A7"/>
    <w:rsid w:val="00940BF2"/>
    <w:rsid w:val="00990BDB"/>
    <w:rsid w:val="00991D66"/>
    <w:rsid w:val="009A73EB"/>
    <w:rsid w:val="00A04DF3"/>
    <w:rsid w:val="00A3581C"/>
    <w:rsid w:val="00A74674"/>
    <w:rsid w:val="00AC19EA"/>
    <w:rsid w:val="00AC300F"/>
    <w:rsid w:val="00B2027C"/>
    <w:rsid w:val="00B21879"/>
    <w:rsid w:val="00B22588"/>
    <w:rsid w:val="00B77235"/>
    <w:rsid w:val="00BC7CD5"/>
    <w:rsid w:val="00BD58AD"/>
    <w:rsid w:val="00C05738"/>
    <w:rsid w:val="00C20692"/>
    <w:rsid w:val="00C75B5D"/>
    <w:rsid w:val="00CC0CA7"/>
    <w:rsid w:val="00CF17A8"/>
    <w:rsid w:val="00D97624"/>
    <w:rsid w:val="00DD701D"/>
    <w:rsid w:val="00E0395A"/>
    <w:rsid w:val="00E55614"/>
    <w:rsid w:val="00E64825"/>
    <w:rsid w:val="00E73894"/>
    <w:rsid w:val="00EA43C1"/>
    <w:rsid w:val="00ED0B11"/>
    <w:rsid w:val="00F527D1"/>
    <w:rsid w:val="00F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F37"/>
  <w15:docId w15:val="{2E8ECF83-2B03-4647-8EAE-D316DB1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03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65DF"/>
    <w:pPr>
      <w:keepNext/>
      <w:spacing w:line="360" w:lineRule="auto"/>
      <w:jc w:val="center"/>
      <w:outlineLvl w:val="2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6E662E"/>
    <w:pPr>
      <w:ind w:firstLine="540"/>
      <w:jc w:val="both"/>
    </w:pPr>
    <w:rPr>
      <w:rFonts w:ascii="Times New Roman" w:eastAsia="Calibri" w:hAnsi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6E66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2187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6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4344-90EF-4867-8923-6C7B294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5</cp:revision>
  <dcterms:created xsi:type="dcterms:W3CDTF">2023-09-20T02:34:00Z</dcterms:created>
  <dcterms:modified xsi:type="dcterms:W3CDTF">2023-09-20T07:04:00Z</dcterms:modified>
</cp:coreProperties>
</file>